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00B21" w14:textId="56FE675E" w:rsidR="009F0D41" w:rsidRDefault="00FC2156" w:rsidP="009F0D41">
      <w:pPr>
        <w:spacing w:after="0" w:line="360" w:lineRule="auto"/>
        <w:jc w:val="center"/>
        <w:rPr>
          <w:b/>
          <w:bCs/>
          <w:sz w:val="28"/>
          <w:szCs w:val="28"/>
        </w:rPr>
      </w:pPr>
      <w:r>
        <w:rPr>
          <w:b/>
          <w:bCs/>
          <w:sz w:val="28"/>
          <w:szCs w:val="28"/>
        </w:rPr>
        <w:t>Соглашение о конфиденциальности,</w:t>
      </w:r>
      <w:r w:rsidR="009F0D41" w:rsidRPr="00B22C53">
        <w:rPr>
          <w:b/>
          <w:bCs/>
          <w:sz w:val="28"/>
          <w:szCs w:val="28"/>
        </w:rPr>
        <w:t xml:space="preserve"> пользовательское соглашение</w:t>
      </w:r>
      <w:r>
        <w:rPr>
          <w:b/>
          <w:bCs/>
          <w:sz w:val="28"/>
          <w:szCs w:val="28"/>
        </w:rPr>
        <w:t xml:space="preserve"> и </w:t>
      </w:r>
    </w:p>
    <w:p w14:paraId="0D32CC90" w14:textId="77777777" w:rsidR="00FC2156" w:rsidRPr="00FC2156" w:rsidRDefault="00FC2156" w:rsidP="00FC2156">
      <w:pPr>
        <w:spacing w:after="0" w:line="360" w:lineRule="auto"/>
        <w:jc w:val="center"/>
        <w:rPr>
          <w:b/>
          <w:bCs/>
          <w:sz w:val="28"/>
          <w:szCs w:val="28"/>
        </w:rPr>
      </w:pPr>
      <w:r w:rsidRPr="00FC2156">
        <w:rPr>
          <w:b/>
          <w:bCs/>
          <w:sz w:val="28"/>
          <w:szCs w:val="28"/>
        </w:rPr>
        <w:t>Положение об использовании файлов cookie</w:t>
      </w:r>
    </w:p>
    <w:p w14:paraId="6229F57E" w14:textId="77777777" w:rsidR="00BE4EA8" w:rsidRPr="00FC2156" w:rsidRDefault="00BE4EA8" w:rsidP="009F0D41">
      <w:pPr>
        <w:spacing w:after="0" w:line="360" w:lineRule="auto"/>
        <w:jc w:val="center"/>
        <w:rPr>
          <w:b/>
          <w:bCs/>
          <w:sz w:val="22"/>
        </w:rPr>
      </w:pPr>
    </w:p>
    <w:p w14:paraId="0651D161" w14:textId="6AF6CC69" w:rsidR="00BE4EA8" w:rsidRPr="00B22C53" w:rsidRDefault="00BE4EA8" w:rsidP="00B7064D">
      <w:pPr>
        <w:spacing w:after="120" w:line="360" w:lineRule="auto"/>
        <w:ind w:right="6" w:firstLine="0"/>
        <w:rPr>
          <w:b/>
          <w:bCs/>
          <w:sz w:val="28"/>
          <w:szCs w:val="28"/>
        </w:rPr>
      </w:pPr>
      <w:r w:rsidRPr="00B22C53">
        <w:rPr>
          <w:b/>
          <w:bCs/>
          <w:sz w:val="28"/>
          <w:szCs w:val="28"/>
        </w:rPr>
        <w:t>Общие условия:</w:t>
      </w:r>
    </w:p>
    <w:p w14:paraId="3037B6BF" w14:textId="7EBBD11A" w:rsidR="009F0D41" w:rsidRPr="00B22C53" w:rsidRDefault="009F0D41" w:rsidP="00B7064D">
      <w:pPr>
        <w:spacing w:after="120" w:line="360" w:lineRule="auto"/>
        <w:ind w:right="6" w:firstLine="0"/>
        <w:rPr>
          <w:bCs/>
          <w:sz w:val="28"/>
          <w:szCs w:val="28"/>
        </w:rPr>
      </w:pPr>
      <w:r w:rsidRPr="00B22C53">
        <w:rPr>
          <w:bCs/>
          <w:sz w:val="28"/>
          <w:szCs w:val="28"/>
        </w:rPr>
        <w:t>Настоящее соглашение конфиденциальности и пользовательское соглашение</w:t>
      </w:r>
      <w:r w:rsidR="002471FF" w:rsidRPr="00B22C53">
        <w:rPr>
          <w:bCs/>
          <w:sz w:val="28"/>
          <w:szCs w:val="28"/>
        </w:rPr>
        <w:t xml:space="preserve"> (далее – Соглашение) относятся</w:t>
      </w:r>
      <w:r w:rsidRPr="00B22C53">
        <w:rPr>
          <w:bCs/>
          <w:sz w:val="28"/>
          <w:szCs w:val="28"/>
        </w:rPr>
        <w:t xml:space="preserve"> к ресурсу, расположенному по адресу </w:t>
      </w:r>
      <w:r w:rsidRPr="00B22C53">
        <w:rPr>
          <w:bCs/>
          <w:sz w:val="28"/>
          <w:szCs w:val="28"/>
          <w:lang w:val="en-US"/>
        </w:rPr>
        <w:t>www</w:t>
      </w:r>
      <w:r w:rsidRPr="00B22C53">
        <w:rPr>
          <w:bCs/>
          <w:sz w:val="28"/>
          <w:szCs w:val="28"/>
        </w:rPr>
        <w:t>.</w:t>
      </w:r>
      <w:r w:rsidR="00FA0F45" w:rsidRPr="00B22C53">
        <w:rPr>
          <w:bCs/>
          <w:sz w:val="28"/>
          <w:szCs w:val="28"/>
          <w:lang w:val="en-US"/>
        </w:rPr>
        <w:t>social</w:t>
      </w:r>
      <w:r w:rsidR="00FA0F45" w:rsidRPr="00B22C53">
        <w:rPr>
          <w:bCs/>
          <w:sz w:val="28"/>
          <w:szCs w:val="28"/>
        </w:rPr>
        <w:t>.</w:t>
      </w:r>
      <w:r w:rsidR="00FA0F45" w:rsidRPr="00B22C53">
        <w:rPr>
          <w:bCs/>
          <w:sz w:val="28"/>
          <w:szCs w:val="28"/>
          <w:lang w:val="en-US"/>
        </w:rPr>
        <w:t>evraz</w:t>
      </w:r>
      <w:r w:rsidR="00FA0F45" w:rsidRPr="00B22C53">
        <w:rPr>
          <w:bCs/>
          <w:sz w:val="28"/>
          <w:szCs w:val="28"/>
        </w:rPr>
        <w:t>.</w:t>
      </w:r>
      <w:r w:rsidR="00FA0F45" w:rsidRPr="00B22C53">
        <w:rPr>
          <w:bCs/>
          <w:sz w:val="28"/>
          <w:szCs w:val="28"/>
          <w:lang w:val="en-US"/>
        </w:rPr>
        <w:t>com</w:t>
      </w:r>
      <w:r w:rsidRPr="00B22C53">
        <w:rPr>
          <w:bCs/>
          <w:sz w:val="28"/>
          <w:szCs w:val="28"/>
        </w:rPr>
        <w:t>.</w:t>
      </w:r>
    </w:p>
    <w:p w14:paraId="646A9B58" w14:textId="77777777" w:rsidR="009F0D41" w:rsidRPr="00B22C53" w:rsidRDefault="009F0D41" w:rsidP="00B7064D">
      <w:pPr>
        <w:spacing w:after="0" w:line="360" w:lineRule="auto"/>
        <w:ind w:firstLine="0"/>
        <w:rPr>
          <w:bCs/>
          <w:sz w:val="28"/>
          <w:szCs w:val="28"/>
        </w:rPr>
      </w:pPr>
      <w:r w:rsidRPr="00B22C53">
        <w:rPr>
          <w:bCs/>
          <w:sz w:val="28"/>
          <w:szCs w:val="28"/>
        </w:rPr>
        <w:t>Соглашение определяет отношения между правообладателем и пользователем.</w:t>
      </w:r>
    </w:p>
    <w:p w14:paraId="68D676A1" w14:textId="77777777" w:rsidR="009F0D41" w:rsidRPr="00B22C53" w:rsidRDefault="009F0D41" w:rsidP="00B7064D">
      <w:pPr>
        <w:spacing w:after="0" w:line="360" w:lineRule="auto"/>
        <w:ind w:firstLine="0"/>
        <w:rPr>
          <w:bCs/>
          <w:sz w:val="28"/>
          <w:szCs w:val="28"/>
        </w:rPr>
      </w:pPr>
      <w:r w:rsidRPr="00B22C53">
        <w:rPr>
          <w:bCs/>
          <w:sz w:val="28"/>
          <w:szCs w:val="28"/>
        </w:rPr>
        <w:t>Пользователь принимает условия Политики о конфиденциальности и Пользовательского соглашения полностью и выполняет их требования. Использование в целях, не предусмотренных ресурсом, и/или с нарушением функциональности ресурса не допускается.</w:t>
      </w:r>
    </w:p>
    <w:p w14:paraId="249ABAE3" w14:textId="52C8120B" w:rsidR="009F0D41" w:rsidRPr="00B22C53" w:rsidRDefault="009F0D41" w:rsidP="00B7064D">
      <w:pPr>
        <w:spacing w:after="0" w:line="360" w:lineRule="auto"/>
        <w:ind w:firstLine="0"/>
        <w:rPr>
          <w:bCs/>
          <w:sz w:val="28"/>
          <w:szCs w:val="28"/>
        </w:rPr>
      </w:pPr>
      <w:r w:rsidRPr="00B22C53">
        <w:rPr>
          <w:bCs/>
          <w:sz w:val="28"/>
          <w:szCs w:val="28"/>
        </w:rPr>
        <w:t xml:space="preserve">Правообладатель оставляет за собой право вносить изменения в функционирование ресурса, изменять </w:t>
      </w:r>
      <w:r w:rsidR="003A06A4">
        <w:rPr>
          <w:bCs/>
          <w:sz w:val="28"/>
          <w:szCs w:val="28"/>
        </w:rPr>
        <w:t>условия настоящего Соглашения</w:t>
      </w:r>
      <w:r w:rsidRPr="00B22C53">
        <w:rPr>
          <w:bCs/>
          <w:sz w:val="28"/>
          <w:szCs w:val="28"/>
        </w:rPr>
        <w:t>. Правообладатель оставляет за собой право по блокировке пользователей/приостановление доступа к ресурсу</w:t>
      </w:r>
      <w:r w:rsidR="006767C8">
        <w:rPr>
          <w:bCs/>
          <w:sz w:val="28"/>
          <w:szCs w:val="28"/>
        </w:rPr>
        <w:t>, отдельным функциональностям</w:t>
      </w:r>
      <w:r w:rsidR="0018078A" w:rsidRPr="00B22C53">
        <w:rPr>
          <w:bCs/>
          <w:sz w:val="28"/>
          <w:szCs w:val="28"/>
        </w:rPr>
        <w:t xml:space="preserve"> ресурса</w:t>
      </w:r>
      <w:r w:rsidRPr="00B22C53">
        <w:rPr>
          <w:bCs/>
          <w:sz w:val="28"/>
          <w:szCs w:val="28"/>
        </w:rPr>
        <w:t xml:space="preserve"> в случае нарушения Соглашения.</w:t>
      </w:r>
    </w:p>
    <w:p w14:paraId="5F006058" w14:textId="0986FAC8" w:rsidR="009F0D41" w:rsidRPr="00B22C53" w:rsidRDefault="009F0D41" w:rsidP="00B7064D">
      <w:pPr>
        <w:spacing w:after="0" w:line="360" w:lineRule="auto"/>
        <w:ind w:firstLine="0"/>
        <w:rPr>
          <w:bCs/>
          <w:sz w:val="28"/>
          <w:szCs w:val="28"/>
        </w:rPr>
      </w:pPr>
      <w:r w:rsidRPr="00B22C53">
        <w:rPr>
          <w:bCs/>
          <w:sz w:val="28"/>
          <w:szCs w:val="28"/>
        </w:rPr>
        <w:t>Правообладатель - ООО «ЕВРАЗ»</w:t>
      </w:r>
      <w:r w:rsidR="00335BDF">
        <w:rPr>
          <w:bCs/>
          <w:sz w:val="28"/>
          <w:szCs w:val="28"/>
        </w:rPr>
        <w:t xml:space="preserve">. В группу ООО «ЕВРАЗ» также входят </w:t>
      </w:r>
      <w:r w:rsidRPr="00B22C53">
        <w:rPr>
          <w:bCs/>
          <w:sz w:val="28"/>
          <w:szCs w:val="28"/>
        </w:rPr>
        <w:t xml:space="preserve">предприятия: АО «ЕВРАЗ ЗСМК», АО «ЕВРАЗ НТМК», АО «ЕВРАЗ КГОК», АО «ЕВРАЗ Ванадий Тула», </w:t>
      </w:r>
      <w:r w:rsidR="003543EB">
        <w:rPr>
          <w:bCs/>
          <w:sz w:val="28"/>
          <w:szCs w:val="28"/>
        </w:rPr>
        <w:t>а также компании, указанные на сайте</w:t>
      </w:r>
      <w:r w:rsidR="003E10F4">
        <w:rPr>
          <w:bCs/>
          <w:sz w:val="28"/>
          <w:szCs w:val="28"/>
        </w:rPr>
        <w:t xml:space="preserve"> </w:t>
      </w:r>
      <w:hyperlink r:id="rId8" w:history="1">
        <w:r w:rsidR="003E10F4" w:rsidRPr="000D490B">
          <w:rPr>
            <w:rStyle w:val="a3"/>
            <w:bCs/>
            <w:sz w:val="28"/>
            <w:szCs w:val="28"/>
          </w:rPr>
          <w:t>https://www.evraz.com/ru/other-sites/</w:t>
        </w:r>
      </w:hyperlink>
      <w:r w:rsidR="003543EB">
        <w:rPr>
          <w:bCs/>
          <w:sz w:val="28"/>
          <w:szCs w:val="28"/>
        </w:rPr>
        <w:t>,</w:t>
      </w:r>
      <w:r w:rsidRPr="00B22C53">
        <w:rPr>
          <w:bCs/>
          <w:sz w:val="28"/>
          <w:szCs w:val="28"/>
        </w:rPr>
        <w:t xml:space="preserve"> </w:t>
      </w:r>
      <w:r w:rsidR="002212EC">
        <w:rPr>
          <w:bCs/>
          <w:sz w:val="28"/>
          <w:szCs w:val="28"/>
        </w:rPr>
        <w:t xml:space="preserve">совместно </w:t>
      </w:r>
      <w:r w:rsidRPr="00B22C53">
        <w:rPr>
          <w:bCs/>
          <w:sz w:val="28"/>
          <w:szCs w:val="28"/>
        </w:rPr>
        <w:t>именуемые «Общество».</w:t>
      </w:r>
    </w:p>
    <w:p w14:paraId="4FB23567" w14:textId="77777777" w:rsidR="009F0D41" w:rsidRPr="00B22C53" w:rsidRDefault="009F0D41" w:rsidP="00B7064D">
      <w:pPr>
        <w:spacing w:after="0" w:line="360" w:lineRule="auto"/>
        <w:ind w:firstLine="0"/>
        <w:rPr>
          <w:bCs/>
          <w:sz w:val="28"/>
          <w:szCs w:val="28"/>
        </w:rPr>
      </w:pPr>
      <w:r w:rsidRPr="00B22C53">
        <w:rPr>
          <w:bCs/>
          <w:sz w:val="28"/>
          <w:szCs w:val="28"/>
        </w:rPr>
        <w:t xml:space="preserve">Пользователь – физическое лицо, принявший условия использования настоящего </w:t>
      </w:r>
      <w:r w:rsidR="00120858" w:rsidRPr="00B22C53">
        <w:rPr>
          <w:bCs/>
          <w:sz w:val="28"/>
          <w:szCs w:val="28"/>
        </w:rPr>
        <w:t>ресурса.</w:t>
      </w:r>
    </w:p>
    <w:p w14:paraId="02B7A1F0" w14:textId="77777777" w:rsidR="009F0D41" w:rsidRPr="00B22C53" w:rsidRDefault="009F0D41" w:rsidP="00B7064D">
      <w:pPr>
        <w:spacing w:after="0" w:line="360" w:lineRule="auto"/>
        <w:ind w:firstLine="0"/>
        <w:rPr>
          <w:bCs/>
          <w:sz w:val="28"/>
          <w:szCs w:val="28"/>
        </w:rPr>
      </w:pPr>
      <w:r w:rsidRPr="00B22C53">
        <w:rPr>
          <w:bCs/>
          <w:sz w:val="28"/>
          <w:szCs w:val="28"/>
        </w:rPr>
        <w:t xml:space="preserve">Правообладатель в рамках данного </w:t>
      </w:r>
      <w:r w:rsidR="00120858" w:rsidRPr="00B22C53">
        <w:rPr>
          <w:bCs/>
          <w:sz w:val="28"/>
          <w:szCs w:val="28"/>
        </w:rPr>
        <w:t>ресурса осуществляет</w:t>
      </w:r>
      <w:r w:rsidRPr="00B22C53">
        <w:rPr>
          <w:bCs/>
          <w:sz w:val="28"/>
          <w:szCs w:val="28"/>
        </w:rPr>
        <w:t xml:space="preserve"> только автоматизированную обработку персональных данных без использования для сохранения или иной обработки неавтоматизированные способы обработки.</w:t>
      </w:r>
    </w:p>
    <w:p w14:paraId="59CC2EC8" w14:textId="0337978E" w:rsidR="009F0D41" w:rsidRPr="00B22C53" w:rsidRDefault="009F0D41" w:rsidP="00B7064D">
      <w:pPr>
        <w:spacing w:after="0" w:line="360" w:lineRule="auto"/>
        <w:ind w:firstLine="0"/>
        <w:rPr>
          <w:bCs/>
          <w:sz w:val="28"/>
          <w:szCs w:val="28"/>
        </w:rPr>
      </w:pPr>
      <w:r w:rsidRPr="00B22C53">
        <w:rPr>
          <w:bCs/>
          <w:sz w:val="28"/>
          <w:szCs w:val="28"/>
        </w:rPr>
        <w:t>Персональные данные пользователя — информация, относящаяся к определенному пользователю/представителю пользова</w:t>
      </w:r>
      <w:r w:rsidR="00FC2156">
        <w:rPr>
          <w:bCs/>
          <w:sz w:val="28"/>
          <w:szCs w:val="28"/>
        </w:rPr>
        <w:t>теля (в отношении контрагента).</w:t>
      </w:r>
    </w:p>
    <w:p w14:paraId="092B8A26" w14:textId="77777777" w:rsidR="009F0D41" w:rsidRPr="00B22C53" w:rsidRDefault="009F0D41" w:rsidP="00B7064D">
      <w:pPr>
        <w:spacing w:after="0" w:line="360" w:lineRule="auto"/>
        <w:ind w:firstLine="0"/>
        <w:rPr>
          <w:bCs/>
          <w:sz w:val="28"/>
          <w:szCs w:val="28"/>
        </w:rPr>
      </w:pPr>
      <w:r w:rsidRPr="00B22C53">
        <w:rPr>
          <w:bCs/>
          <w:sz w:val="28"/>
          <w:szCs w:val="28"/>
        </w:rPr>
        <w:lastRenderedPageBreak/>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65F95F7" w14:textId="36D0B398" w:rsidR="009F0D41" w:rsidRPr="00B22C53" w:rsidRDefault="009F0D41" w:rsidP="00B7064D">
      <w:pPr>
        <w:spacing w:after="0" w:line="360" w:lineRule="auto"/>
        <w:ind w:firstLine="0"/>
        <w:rPr>
          <w:bCs/>
          <w:sz w:val="28"/>
          <w:szCs w:val="28"/>
        </w:rPr>
      </w:pPr>
      <w:r w:rsidRPr="00B22C53">
        <w:rPr>
          <w:bCs/>
          <w:sz w:val="28"/>
          <w:szCs w:val="28"/>
        </w:rPr>
        <w:t>Срок согласия на обработку персональных данных в приложении совпадает со сроком использования ресурс</w:t>
      </w:r>
      <w:r w:rsidR="00090B26" w:rsidRPr="00B22C53">
        <w:rPr>
          <w:bCs/>
          <w:sz w:val="28"/>
          <w:szCs w:val="28"/>
        </w:rPr>
        <w:t>а</w:t>
      </w:r>
      <w:r w:rsidRPr="00B22C53">
        <w:rPr>
          <w:bCs/>
          <w:sz w:val="28"/>
          <w:szCs w:val="28"/>
        </w:rPr>
        <w:t xml:space="preserve">.  </w:t>
      </w:r>
    </w:p>
    <w:p w14:paraId="7C090D7A" w14:textId="537F38CF" w:rsidR="009F0D41" w:rsidRDefault="009F0D41" w:rsidP="00B7064D">
      <w:pPr>
        <w:spacing w:after="120" w:line="360" w:lineRule="auto"/>
        <w:ind w:right="6" w:firstLine="0"/>
        <w:rPr>
          <w:bCs/>
          <w:sz w:val="28"/>
          <w:szCs w:val="28"/>
        </w:rPr>
      </w:pPr>
      <w:r w:rsidRPr="00B22C53">
        <w:rPr>
          <w:bCs/>
          <w:sz w:val="28"/>
          <w:szCs w:val="28"/>
        </w:rPr>
        <w:t xml:space="preserve">Пользователь, являясь субъектом персональных данных в соответствии с Федеральным законом от 27.07.2006 г. № 152-ФЗ «О персональных данных», регистрируясь </w:t>
      </w:r>
      <w:r w:rsidR="007B50B0" w:rsidRPr="00B22C53">
        <w:rPr>
          <w:bCs/>
          <w:sz w:val="28"/>
          <w:szCs w:val="28"/>
        </w:rPr>
        <w:t>для участия в различных конкурсах и программах Правообладателя, информация о которых размещена на ресурсе</w:t>
      </w:r>
      <w:r w:rsidRPr="00B22C53">
        <w:rPr>
          <w:bCs/>
          <w:sz w:val="28"/>
          <w:szCs w:val="28"/>
        </w:rPr>
        <w:t xml:space="preserve"> свободно, своей волей и в своем интересе дает согласие Обществу на обработку персональных данных, а именно ФИО, паспортные данные</w:t>
      </w:r>
      <w:r w:rsidR="007D1AB5">
        <w:rPr>
          <w:bCs/>
          <w:sz w:val="28"/>
          <w:szCs w:val="28"/>
        </w:rPr>
        <w:t>, адрес электронной почты и номер мобильного телефона</w:t>
      </w:r>
      <w:r w:rsidR="006C5085">
        <w:rPr>
          <w:bCs/>
          <w:sz w:val="28"/>
          <w:szCs w:val="28"/>
        </w:rPr>
        <w:t xml:space="preserve">, </w:t>
      </w:r>
      <w:r w:rsidRPr="00B22C53">
        <w:rPr>
          <w:bCs/>
          <w:sz w:val="28"/>
          <w:szCs w:val="28"/>
        </w:rPr>
        <w:t>путем принятия условий и проставления графического элемента согласия, являющегося заменой собственноручной подписи.</w:t>
      </w:r>
    </w:p>
    <w:p w14:paraId="2978B1D6" w14:textId="77777777" w:rsidR="00B7064D" w:rsidRPr="00B22C53" w:rsidRDefault="00B7064D" w:rsidP="00B7064D">
      <w:pPr>
        <w:spacing w:after="0" w:line="240" w:lineRule="auto"/>
        <w:ind w:right="6" w:firstLine="0"/>
        <w:rPr>
          <w:bCs/>
          <w:sz w:val="28"/>
          <w:szCs w:val="28"/>
        </w:rPr>
      </w:pPr>
    </w:p>
    <w:p w14:paraId="0256FEFB" w14:textId="77777777" w:rsidR="009F0D41" w:rsidRPr="00B22C53" w:rsidRDefault="009F0D41" w:rsidP="00B7064D">
      <w:pPr>
        <w:spacing w:after="120" w:line="360" w:lineRule="auto"/>
        <w:ind w:right="6" w:firstLine="0"/>
        <w:rPr>
          <w:b/>
          <w:bCs/>
          <w:sz w:val="28"/>
          <w:szCs w:val="28"/>
        </w:rPr>
      </w:pPr>
      <w:r w:rsidRPr="00B22C53">
        <w:rPr>
          <w:b/>
          <w:bCs/>
          <w:sz w:val="28"/>
          <w:szCs w:val="28"/>
        </w:rPr>
        <w:t>Обработка персональных данных осуществляется Обществом:</w:t>
      </w:r>
    </w:p>
    <w:p w14:paraId="1DF9D1CA" w14:textId="25AA2086" w:rsidR="00B22C53" w:rsidRPr="003E10F4" w:rsidRDefault="009F0D41" w:rsidP="003E10F4">
      <w:pPr>
        <w:pStyle w:val="ad"/>
        <w:numPr>
          <w:ilvl w:val="0"/>
          <w:numId w:val="3"/>
        </w:numPr>
        <w:spacing w:after="120" w:line="360" w:lineRule="auto"/>
        <w:ind w:left="0" w:right="6" w:firstLine="0"/>
        <w:rPr>
          <w:rStyle w:val="fontstyle01"/>
          <w:sz w:val="28"/>
          <w:szCs w:val="28"/>
        </w:rPr>
      </w:pPr>
      <w:r w:rsidRPr="00B22C53">
        <w:rPr>
          <w:rStyle w:val="fontstyle01"/>
          <w:sz w:val="28"/>
          <w:szCs w:val="28"/>
        </w:rPr>
        <w:t xml:space="preserve">в соответствии с Законом о персональных данных иными правовыми актами, Политикой </w:t>
      </w:r>
      <w:r w:rsidRPr="003E10F4">
        <w:rPr>
          <w:rStyle w:val="fontstyle01"/>
          <w:sz w:val="28"/>
          <w:szCs w:val="28"/>
        </w:rPr>
        <w:t xml:space="preserve">в области обработки персональных данных. Размещена </w:t>
      </w:r>
      <w:r w:rsidR="004710E2" w:rsidRPr="003E10F4">
        <w:rPr>
          <w:rStyle w:val="fontstyle01"/>
          <w:sz w:val="28"/>
          <w:szCs w:val="28"/>
        </w:rPr>
        <w:t xml:space="preserve">по адресу </w:t>
      </w:r>
      <w:hyperlink r:id="rId9" w:history="1">
        <w:r w:rsidR="004710E2" w:rsidRPr="003E10F4">
          <w:rPr>
            <w:rStyle w:val="a3"/>
            <w:bCs/>
            <w:sz w:val="28"/>
            <w:szCs w:val="28"/>
          </w:rPr>
          <w:t>https://www.evraz.com/upload/iblock/784/politika-pdn.pdf</w:t>
        </w:r>
      </w:hyperlink>
      <w:r w:rsidR="00556E44" w:rsidRPr="003E10F4">
        <w:rPr>
          <w:rStyle w:val="a3"/>
          <w:bCs/>
          <w:sz w:val="28"/>
          <w:szCs w:val="28"/>
        </w:rPr>
        <w:t>;</w:t>
      </w:r>
    </w:p>
    <w:p w14:paraId="03E77CAE" w14:textId="73EF0AF3" w:rsidR="009F0D41" w:rsidRPr="00B22C53" w:rsidRDefault="009F0D41" w:rsidP="00B7064D">
      <w:pPr>
        <w:pStyle w:val="ad"/>
        <w:numPr>
          <w:ilvl w:val="0"/>
          <w:numId w:val="3"/>
        </w:numPr>
        <w:spacing w:after="120" w:line="360" w:lineRule="auto"/>
        <w:ind w:left="0" w:firstLine="0"/>
        <w:rPr>
          <w:rStyle w:val="fontstyle01"/>
          <w:sz w:val="28"/>
          <w:szCs w:val="28"/>
        </w:rPr>
      </w:pPr>
      <w:r w:rsidRPr="00B22C53">
        <w:rPr>
          <w:rStyle w:val="fontstyle01"/>
          <w:sz w:val="28"/>
          <w:szCs w:val="28"/>
        </w:rPr>
        <w:t xml:space="preserve">для осуществления функциональности предоставляемого ресурса, ее совершенствования, в статистических целях, в целях обеспечения взаимодействия с пользователем. </w:t>
      </w:r>
    </w:p>
    <w:p w14:paraId="62A6CD37" w14:textId="1FE500B1" w:rsidR="009F0D41" w:rsidRDefault="009F0D41" w:rsidP="00B7064D">
      <w:pPr>
        <w:spacing w:after="120" w:line="360" w:lineRule="auto"/>
        <w:ind w:firstLine="0"/>
        <w:rPr>
          <w:bCs/>
          <w:sz w:val="28"/>
          <w:szCs w:val="28"/>
        </w:rPr>
      </w:pPr>
      <w:r w:rsidRPr="00B22C53">
        <w:rPr>
          <w:bCs/>
          <w:sz w:val="28"/>
          <w:szCs w:val="28"/>
        </w:rPr>
        <w:t xml:space="preserve">При обработке персональных данных Правообладатель принимает необходимые правовые, организационные и технические меры для защиты получаемых от Пользователя персональных данных от неправомерного или случайного доступа к ним, уничтожения, изменения, блокирования, копирования, предоставления, </w:t>
      </w:r>
      <w:r w:rsidRPr="00B22C53">
        <w:rPr>
          <w:bCs/>
          <w:sz w:val="28"/>
          <w:szCs w:val="28"/>
        </w:rPr>
        <w:lastRenderedPageBreak/>
        <w:t>распространения персональных данных, а также от иных неправомерных действий в отношении получаемых от Пользователя персональных данных.</w:t>
      </w:r>
    </w:p>
    <w:p w14:paraId="341BA50D" w14:textId="77777777" w:rsidR="009F0D41" w:rsidRPr="00B7064D" w:rsidRDefault="009F0D41" w:rsidP="00B7064D">
      <w:pPr>
        <w:spacing w:after="120" w:line="360" w:lineRule="auto"/>
        <w:ind w:firstLine="0"/>
        <w:rPr>
          <w:b/>
          <w:bCs/>
          <w:sz w:val="28"/>
          <w:szCs w:val="28"/>
        </w:rPr>
      </w:pPr>
      <w:r w:rsidRPr="00B7064D">
        <w:rPr>
          <w:b/>
          <w:bCs/>
          <w:sz w:val="28"/>
          <w:szCs w:val="28"/>
        </w:rPr>
        <w:t>Пользователи обязуются:</w:t>
      </w:r>
    </w:p>
    <w:p w14:paraId="647FDC06" w14:textId="3FEBD0F6" w:rsidR="00E26602" w:rsidRPr="00B22C53" w:rsidRDefault="00E26602" w:rsidP="00B7064D">
      <w:pPr>
        <w:pStyle w:val="ad"/>
        <w:numPr>
          <w:ilvl w:val="0"/>
          <w:numId w:val="3"/>
        </w:numPr>
        <w:spacing w:after="120" w:line="360" w:lineRule="auto"/>
        <w:ind w:left="0" w:firstLine="0"/>
        <w:rPr>
          <w:rStyle w:val="fontstyle01"/>
          <w:sz w:val="28"/>
          <w:szCs w:val="28"/>
        </w:rPr>
      </w:pPr>
      <w:r w:rsidRPr="00B22C53">
        <w:rPr>
          <w:rStyle w:val="fontstyle01"/>
          <w:sz w:val="28"/>
          <w:szCs w:val="28"/>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r w:rsidR="00556E44">
        <w:rPr>
          <w:rStyle w:val="fontstyle01"/>
          <w:sz w:val="28"/>
          <w:szCs w:val="28"/>
        </w:rPr>
        <w:t>;</w:t>
      </w:r>
    </w:p>
    <w:p w14:paraId="1EFF48A1" w14:textId="3D4DA38A" w:rsidR="00E26602" w:rsidRPr="003E10F4" w:rsidRDefault="00B7064D" w:rsidP="00556E44">
      <w:pPr>
        <w:pStyle w:val="ad"/>
        <w:numPr>
          <w:ilvl w:val="0"/>
          <w:numId w:val="3"/>
        </w:numPr>
        <w:spacing w:after="120" w:line="360" w:lineRule="auto"/>
        <w:ind w:left="0" w:firstLine="0"/>
        <w:rPr>
          <w:color w:val="0D0D0D" w:themeColor="text1" w:themeTint="F2"/>
          <w:sz w:val="28"/>
          <w:szCs w:val="28"/>
        </w:rPr>
      </w:pPr>
      <w:r w:rsidRPr="003E10F4">
        <w:rPr>
          <w:rStyle w:val="fontstyle01"/>
          <w:color w:val="0D0D0D" w:themeColor="text1" w:themeTint="F2"/>
          <w:sz w:val="28"/>
          <w:szCs w:val="28"/>
        </w:rPr>
        <w:t>и</w:t>
      </w:r>
      <w:r w:rsidR="00E26602" w:rsidRPr="003E10F4">
        <w:rPr>
          <w:rStyle w:val="fontstyle01"/>
          <w:color w:val="0D0D0D" w:themeColor="text1" w:themeTint="F2"/>
          <w:sz w:val="28"/>
          <w:szCs w:val="28"/>
        </w:rPr>
        <w:t>спользование материалов Сайта, кроме разделов Медиабанка, без согласия правообладателя не допускается</w:t>
      </w:r>
      <w:r w:rsidR="007D1AB5" w:rsidRPr="003E10F4">
        <w:rPr>
          <w:rStyle w:val="fontstyle01"/>
          <w:color w:val="0D0D0D" w:themeColor="text1" w:themeTint="F2"/>
          <w:sz w:val="28"/>
          <w:szCs w:val="28"/>
        </w:rPr>
        <w:t xml:space="preserve">. Запрос направляется на электронную почту </w:t>
      </w:r>
      <w:hyperlink r:id="rId10" w:history="1">
        <w:r w:rsidR="007D1AB5" w:rsidRPr="003E10F4">
          <w:rPr>
            <w:rStyle w:val="a3"/>
            <w:color w:val="0D0D0D" w:themeColor="text1" w:themeTint="F2"/>
            <w:sz w:val="30"/>
            <w:szCs w:val="30"/>
            <w:shd w:val="clear" w:color="auto" w:fill="FFFFFF"/>
          </w:rPr>
          <w:t>social@evraz.com</w:t>
        </w:r>
      </w:hyperlink>
      <w:r w:rsidR="00556E44" w:rsidRPr="003E10F4">
        <w:rPr>
          <w:color w:val="0D0D0D" w:themeColor="text1" w:themeTint="F2"/>
          <w:sz w:val="30"/>
          <w:szCs w:val="30"/>
          <w:shd w:val="clear" w:color="auto" w:fill="FFFFFF"/>
        </w:rPr>
        <w:t>;</w:t>
      </w:r>
    </w:p>
    <w:p w14:paraId="60764743" w14:textId="77777777" w:rsidR="003E10F4" w:rsidRDefault="00B7064D" w:rsidP="00556E44">
      <w:pPr>
        <w:pStyle w:val="ad"/>
        <w:numPr>
          <w:ilvl w:val="0"/>
          <w:numId w:val="3"/>
        </w:numPr>
        <w:spacing w:after="120" w:line="360" w:lineRule="auto"/>
        <w:ind w:left="0" w:firstLine="0"/>
        <w:rPr>
          <w:rStyle w:val="fontstyle01"/>
          <w:sz w:val="28"/>
          <w:szCs w:val="28"/>
        </w:rPr>
      </w:pPr>
      <w:r w:rsidRPr="00556E44">
        <w:rPr>
          <w:rStyle w:val="fontstyle01"/>
          <w:sz w:val="28"/>
          <w:szCs w:val="28"/>
        </w:rPr>
        <w:t>п</w:t>
      </w:r>
      <w:r w:rsidR="00E26602" w:rsidRPr="00556E44">
        <w:rPr>
          <w:rStyle w:val="fontstyle01"/>
          <w:sz w:val="28"/>
          <w:szCs w:val="28"/>
        </w:rPr>
        <w:t>ри цитировании всех материалов Сайта, включая охраняемые авторские произведения, ссылка на Сайт обязательна</w:t>
      </w:r>
      <w:r w:rsidR="00556E44">
        <w:rPr>
          <w:rStyle w:val="af7"/>
          <w:sz w:val="28"/>
          <w:szCs w:val="28"/>
        </w:rPr>
        <w:footnoteReference w:id="1"/>
      </w:r>
      <w:r w:rsidR="00556E44">
        <w:rPr>
          <w:rStyle w:val="fontstyle01"/>
          <w:sz w:val="28"/>
          <w:szCs w:val="28"/>
        </w:rPr>
        <w:t>;</w:t>
      </w:r>
    </w:p>
    <w:p w14:paraId="274E48E4" w14:textId="788CB4D8" w:rsidR="00E26602" w:rsidRPr="00556E44" w:rsidRDefault="00B22C53" w:rsidP="00556E44">
      <w:pPr>
        <w:pStyle w:val="ad"/>
        <w:numPr>
          <w:ilvl w:val="0"/>
          <w:numId w:val="3"/>
        </w:numPr>
        <w:spacing w:after="120" w:line="360" w:lineRule="auto"/>
        <w:ind w:left="0" w:firstLine="0"/>
        <w:rPr>
          <w:rStyle w:val="fontstyle01"/>
          <w:sz w:val="28"/>
          <w:szCs w:val="28"/>
        </w:rPr>
      </w:pPr>
      <w:r w:rsidRPr="00556E44">
        <w:rPr>
          <w:rStyle w:val="fontstyle01"/>
          <w:sz w:val="28"/>
          <w:szCs w:val="28"/>
        </w:rPr>
        <w:t>Правообладатель</w:t>
      </w:r>
      <w:r w:rsidR="00E26602" w:rsidRPr="00556E44">
        <w:rPr>
          <w:rStyle w:val="fontstyle01"/>
          <w:sz w:val="28"/>
          <w:szCs w:val="28"/>
        </w:rPr>
        <w:t xml:space="preserve"> не несет ответственности за посещение и использование им внешних ресурсов, ссылки на кот</w:t>
      </w:r>
      <w:r w:rsidR="003E10F4">
        <w:rPr>
          <w:rStyle w:val="fontstyle01"/>
          <w:sz w:val="28"/>
          <w:szCs w:val="28"/>
        </w:rPr>
        <w:t>орые могут содержаться на Сайте;</w:t>
      </w:r>
    </w:p>
    <w:p w14:paraId="2397B70C" w14:textId="0F67B91D" w:rsidR="004D6D88"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п</w:t>
      </w:r>
      <w:r w:rsidR="009F0D41" w:rsidRPr="00B22C53">
        <w:rPr>
          <w:rStyle w:val="fontstyle01"/>
          <w:sz w:val="28"/>
          <w:szCs w:val="28"/>
        </w:rPr>
        <w:t xml:space="preserve">еред началом использования </w:t>
      </w:r>
      <w:r w:rsidR="00DB66C4" w:rsidRPr="00B22C53">
        <w:rPr>
          <w:rStyle w:val="fontstyle01"/>
          <w:sz w:val="28"/>
          <w:szCs w:val="28"/>
        </w:rPr>
        <w:t xml:space="preserve">ресурса </w:t>
      </w:r>
      <w:r w:rsidR="009F0D41" w:rsidRPr="00B22C53">
        <w:rPr>
          <w:rStyle w:val="fontstyle01"/>
          <w:sz w:val="28"/>
          <w:szCs w:val="28"/>
        </w:rPr>
        <w:t>Пользователь обязуется ознакомиться с текстом настояще</w:t>
      </w:r>
      <w:r w:rsidR="00DB66C4" w:rsidRPr="00B22C53">
        <w:rPr>
          <w:rStyle w:val="fontstyle01"/>
          <w:sz w:val="28"/>
          <w:szCs w:val="28"/>
        </w:rPr>
        <w:t>го Соглашения</w:t>
      </w:r>
      <w:r w:rsidR="004D6D88" w:rsidRPr="00B22C53">
        <w:rPr>
          <w:rStyle w:val="fontstyle01"/>
          <w:sz w:val="28"/>
          <w:szCs w:val="28"/>
        </w:rPr>
        <w:t>;</w:t>
      </w:r>
    </w:p>
    <w:p w14:paraId="0E55FA3D" w14:textId="2B9B9B4C" w:rsidR="009F0D41"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р</w:t>
      </w:r>
      <w:r w:rsidR="009F0D41" w:rsidRPr="00B22C53">
        <w:rPr>
          <w:rStyle w:val="fontstyle01"/>
          <w:sz w:val="28"/>
          <w:szCs w:val="28"/>
        </w:rPr>
        <w:t>уководствоваться настоящим Соглашением</w:t>
      </w:r>
      <w:r w:rsidR="004D6D88" w:rsidRPr="00B22C53">
        <w:rPr>
          <w:rStyle w:val="fontstyle01"/>
          <w:sz w:val="28"/>
          <w:szCs w:val="28"/>
        </w:rPr>
        <w:t>;</w:t>
      </w:r>
    </w:p>
    <w:p w14:paraId="136DB674" w14:textId="5740A799" w:rsidR="009F0D41"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и</w:t>
      </w:r>
      <w:r w:rsidR="009F0D41" w:rsidRPr="00B22C53">
        <w:rPr>
          <w:rStyle w:val="fontstyle01"/>
          <w:sz w:val="28"/>
          <w:szCs w:val="28"/>
        </w:rPr>
        <w:t xml:space="preserve">спользовать ресурс и данные, получаемые с помощью ресурса исключительно в </w:t>
      </w:r>
      <w:r w:rsidR="004D6D88" w:rsidRPr="00B22C53">
        <w:rPr>
          <w:rStyle w:val="fontstyle01"/>
          <w:sz w:val="28"/>
          <w:szCs w:val="28"/>
        </w:rPr>
        <w:t>установленных и обнародованных целях</w:t>
      </w:r>
      <w:r w:rsidR="009F0D41" w:rsidRPr="00B22C53">
        <w:rPr>
          <w:rStyle w:val="fontstyle01"/>
          <w:sz w:val="28"/>
          <w:szCs w:val="28"/>
        </w:rPr>
        <w:t>, иные цели исключаются</w:t>
      </w:r>
      <w:r w:rsidR="004D6D88" w:rsidRPr="00B22C53">
        <w:rPr>
          <w:rStyle w:val="fontstyle01"/>
          <w:sz w:val="28"/>
          <w:szCs w:val="28"/>
        </w:rPr>
        <w:t>;</w:t>
      </w:r>
    </w:p>
    <w:p w14:paraId="72FD2DC5" w14:textId="47156F78" w:rsidR="009F0D41" w:rsidRPr="00F52A24" w:rsidRDefault="00B7064D" w:rsidP="00B7064D">
      <w:pPr>
        <w:pStyle w:val="ad"/>
        <w:numPr>
          <w:ilvl w:val="0"/>
          <w:numId w:val="3"/>
        </w:numPr>
        <w:spacing w:after="120" w:line="360" w:lineRule="auto"/>
        <w:ind w:left="0" w:firstLine="0"/>
        <w:rPr>
          <w:rStyle w:val="fontstyle01"/>
          <w:sz w:val="28"/>
          <w:szCs w:val="28"/>
        </w:rPr>
      </w:pPr>
      <w:r w:rsidRPr="00F52A24">
        <w:rPr>
          <w:rStyle w:val="fontstyle01"/>
          <w:sz w:val="28"/>
          <w:szCs w:val="28"/>
        </w:rPr>
        <w:t>н</w:t>
      </w:r>
      <w:r w:rsidR="009F0D41" w:rsidRPr="00F52A24">
        <w:rPr>
          <w:rStyle w:val="fontstyle01"/>
          <w:sz w:val="28"/>
          <w:szCs w:val="28"/>
        </w:rPr>
        <w:t>е допускать использовани</w:t>
      </w:r>
      <w:r w:rsidR="004D6D88" w:rsidRPr="00F52A24">
        <w:rPr>
          <w:rStyle w:val="fontstyle01"/>
          <w:sz w:val="28"/>
          <w:szCs w:val="28"/>
        </w:rPr>
        <w:t xml:space="preserve">е </w:t>
      </w:r>
      <w:r w:rsidR="009F0D41" w:rsidRPr="00F52A24">
        <w:rPr>
          <w:rStyle w:val="fontstyle01"/>
          <w:sz w:val="28"/>
          <w:szCs w:val="28"/>
        </w:rPr>
        <w:t>ресурс</w:t>
      </w:r>
      <w:r w:rsidR="006767C8">
        <w:rPr>
          <w:rStyle w:val="fontstyle01"/>
          <w:sz w:val="28"/>
          <w:szCs w:val="28"/>
        </w:rPr>
        <w:t>а в незаконных, неэтичных целях;</w:t>
      </w:r>
    </w:p>
    <w:p w14:paraId="75D1D028" w14:textId="27031052" w:rsidR="009F0D41"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с</w:t>
      </w:r>
      <w:r w:rsidR="009F0D41" w:rsidRPr="00B22C53">
        <w:rPr>
          <w:rStyle w:val="fontstyle01"/>
          <w:sz w:val="28"/>
          <w:szCs w:val="28"/>
        </w:rPr>
        <w:t>облюдать установленные при предоставлении ограничения и условия конфиденциальности (если они были обозначены, как таковые)</w:t>
      </w:r>
      <w:r>
        <w:rPr>
          <w:rStyle w:val="fontstyle01"/>
          <w:sz w:val="28"/>
          <w:szCs w:val="28"/>
        </w:rPr>
        <w:t>.</w:t>
      </w:r>
    </w:p>
    <w:p w14:paraId="0D2B7676" w14:textId="77777777" w:rsidR="009F0D41" w:rsidRPr="00B22C53" w:rsidRDefault="009F0D41" w:rsidP="00B7064D">
      <w:pPr>
        <w:spacing w:after="0" w:line="360" w:lineRule="auto"/>
        <w:ind w:firstLine="0"/>
        <w:jc w:val="left"/>
        <w:rPr>
          <w:b/>
          <w:bCs/>
          <w:sz w:val="28"/>
          <w:szCs w:val="28"/>
        </w:rPr>
      </w:pPr>
      <w:r w:rsidRPr="00B22C53">
        <w:rPr>
          <w:b/>
          <w:bCs/>
          <w:sz w:val="28"/>
          <w:szCs w:val="28"/>
        </w:rPr>
        <w:lastRenderedPageBreak/>
        <w:t>Дополнительные условия Соглашения:</w:t>
      </w:r>
    </w:p>
    <w:p w14:paraId="576C3DF2" w14:textId="3F3D67A9" w:rsidR="00473238"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у</w:t>
      </w:r>
      <w:r w:rsidR="00473238" w:rsidRPr="00B22C53">
        <w:rPr>
          <w:rStyle w:val="fontstyle01"/>
          <w:sz w:val="28"/>
          <w:szCs w:val="28"/>
        </w:rPr>
        <w:t>словия использования Медиабанка:</w:t>
      </w:r>
    </w:p>
    <w:p w14:paraId="562ECD77" w14:textId="4462EE31" w:rsidR="0077520A" w:rsidRPr="00B22C53" w:rsidRDefault="00B7064D" w:rsidP="00FC2156">
      <w:pPr>
        <w:spacing w:after="0" w:line="360" w:lineRule="auto"/>
        <w:ind w:firstLine="567"/>
        <w:rPr>
          <w:bCs/>
          <w:sz w:val="28"/>
          <w:szCs w:val="28"/>
        </w:rPr>
      </w:pPr>
      <w:r>
        <w:rPr>
          <w:bCs/>
          <w:sz w:val="28"/>
          <w:szCs w:val="28"/>
        </w:rPr>
        <w:t>и</w:t>
      </w:r>
      <w:r w:rsidR="0077520A" w:rsidRPr="00B22C53">
        <w:rPr>
          <w:bCs/>
          <w:sz w:val="28"/>
          <w:szCs w:val="28"/>
        </w:rPr>
        <w:t xml:space="preserve">спользование изображений Медиабанка, возможно исключительно для некоммерческого использования без </w:t>
      </w:r>
      <w:r w:rsidR="009F5970" w:rsidRPr="00B22C53">
        <w:rPr>
          <w:bCs/>
          <w:sz w:val="28"/>
          <w:szCs w:val="28"/>
        </w:rPr>
        <w:t xml:space="preserve">получения предварительного </w:t>
      </w:r>
      <w:r w:rsidR="0077520A" w:rsidRPr="00B22C53">
        <w:rPr>
          <w:bCs/>
          <w:sz w:val="28"/>
          <w:szCs w:val="28"/>
        </w:rPr>
        <w:t>письменного согласия Правообладателя на следующих условиях:</w:t>
      </w:r>
    </w:p>
    <w:p w14:paraId="5C8D36E7" w14:textId="77777777" w:rsidR="0077520A" w:rsidRPr="00B22C53" w:rsidRDefault="0077520A" w:rsidP="00B7064D">
      <w:pPr>
        <w:pStyle w:val="ad"/>
        <w:numPr>
          <w:ilvl w:val="0"/>
          <w:numId w:val="4"/>
        </w:numPr>
        <w:tabs>
          <w:tab w:val="left" w:pos="993"/>
        </w:tabs>
        <w:spacing w:after="0" w:line="360" w:lineRule="auto"/>
        <w:ind w:hanging="153"/>
        <w:rPr>
          <w:bCs/>
          <w:sz w:val="28"/>
          <w:szCs w:val="28"/>
        </w:rPr>
      </w:pPr>
      <w:r w:rsidRPr="00B22C53">
        <w:rPr>
          <w:bCs/>
          <w:sz w:val="28"/>
          <w:szCs w:val="28"/>
        </w:rPr>
        <w:t>с обязательным оформлением ссылки на источник материалов;</w:t>
      </w:r>
    </w:p>
    <w:p w14:paraId="48229575" w14:textId="5118BB53" w:rsidR="00B02BF7" w:rsidRPr="00B22C53" w:rsidRDefault="0077520A" w:rsidP="00B7064D">
      <w:pPr>
        <w:pStyle w:val="ad"/>
        <w:numPr>
          <w:ilvl w:val="0"/>
          <w:numId w:val="4"/>
        </w:numPr>
        <w:tabs>
          <w:tab w:val="left" w:pos="993"/>
        </w:tabs>
        <w:spacing w:after="0" w:line="360" w:lineRule="auto"/>
        <w:ind w:hanging="153"/>
        <w:rPr>
          <w:bCs/>
          <w:sz w:val="28"/>
          <w:szCs w:val="28"/>
        </w:rPr>
      </w:pPr>
      <w:r w:rsidRPr="00B22C53">
        <w:rPr>
          <w:bCs/>
          <w:sz w:val="28"/>
          <w:szCs w:val="28"/>
        </w:rPr>
        <w:t>с соблюдением точности воспроизведения</w:t>
      </w:r>
      <w:r w:rsidR="009F5970" w:rsidRPr="00B22C53">
        <w:rPr>
          <w:bCs/>
          <w:sz w:val="28"/>
          <w:szCs w:val="28"/>
        </w:rPr>
        <w:t xml:space="preserve">, в неизменном виде, подписи к изображениям </w:t>
      </w:r>
      <w:r w:rsidR="00B02BF7" w:rsidRPr="00B22C53">
        <w:rPr>
          <w:bCs/>
          <w:sz w:val="28"/>
          <w:szCs w:val="28"/>
        </w:rPr>
        <w:t>должны быть этичными, не содержать оскорбительных</w:t>
      </w:r>
      <w:r w:rsidR="00B22C53">
        <w:rPr>
          <w:bCs/>
          <w:sz w:val="28"/>
          <w:szCs w:val="28"/>
        </w:rPr>
        <w:t xml:space="preserve"> и нецензурных слов и выражений;</w:t>
      </w:r>
    </w:p>
    <w:p w14:paraId="6CA44E90" w14:textId="2919953F" w:rsidR="0071126C" w:rsidRPr="00B22C53" w:rsidRDefault="00B22C53" w:rsidP="00B7064D">
      <w:pPr>
        <w:pStyle w:val="ad"/>
        <w:numPr>
          <w:ilvl w:val="0"/>
          <w:numId w:val="4"/>
        </w:numPr>
        <w:tabs>
          <w:tab w:val="left" w:pos="993"/>
        </w:tabs>
        <w:spacing w:after="0" w:line="360" w:lineRule="auto"/>
        <w:ind w:hanging="153"/>
        <w:rPr>
          <w:bCs/>
          <w:sz w:val="28"/>
          <w:szCs w:val="28"/>
        </w:rPr>
      </w:pPr>
      <w:r>
        <w:rPr>
          <w:bCs/>
          <w:sz w:val="28"/>
          <w:szCs w:val="28"/>
        </w:rPr>
        <w:t>к</w:t>
      </w:r>
      <w:r w:rsidR="0071126C" w:rsidRPr="00B22C53">
        <w:rPr>
          <w:bCs/>
          <w:sz w:val="28"/>
          <w:szCs w:val="28"/>
        </w:rPr>
        <w:t>оммерческое использование не допускается.</w:t>
      </w:r>
    </w:p>
    <w:p w14:paraId="15F5FBEB" w14:textId="66733862" w:rsidR="00E26602"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о</w:t>
      </w:r>
      <w:r w:rsidR="00E26602" w:rsidRPr="00B22C53">
        <w:rPr>
          <w:rStyle w:val="fontstyle01"/>
          <w:sz w:val="28"/>
          <w:szCs w:val="28"/>
        </w:rPr>
        <w:t xml:space="preserve">существляя доступ к Сайту, Пользователь обязуется соблюдать настоящее Пользовательское соглашение, в случае непринятия или несогласия полностью или частично с настоящим Пользовательским соглашением, Пользователь в любое время, по своему усмотрению, может </w:t>
      </w:r>
      <w:r>
        <w:rPr>
          <w:rStyle w:val="fontstyle01"/>
          <w:sz w:val="28"/>
          <w:szCs w:val="28"/>
        </w:rPr>
        <w:t>прекратить использование Сайта;</w:t>
      </w:r>
    </w:p>
    <w:p w14:paraId="2CB338C2" w14:textId="6D46E6AF" w:rsidR="00BE4EA8"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в</w:t>
      </w:r>
      <w:r w:rsidR="00E26602" w:rsidRPr="00B22C53">
        <w:rPr>
          <w:rStyle w:val="fontstyle01"/>
          <w:sz w:val="28"/>
          <w:szCs w:val="28"/>
        </w:rPr>
        <w:t>се возможные споры, вытекающие из настоящего Соглашения или связанные с ним,</w:t>
      </w:r>
      <w:r w:rsidR="00BE4EA8" w:rsidRPr="00B22C53">
        <w:rPr>
          <w:rStyle w:val="fontstyle01"/>
          <w:sz w:val="28"/>
          <w:szCs w:val="28"/>
        </w:rPr>
        <w:t xml:space="preserve"> </w:t>
      </w:r>
      <w:r w:rsidR="00E26602" w:rsidRPr="00B22C53">
        <w:rPr>
          <w:rStyle w:val="fontstyle01"/>
          <w:sz w:val="28"/>
          <w:szCs w:val="28"/>
        </w:rPr>
        <w:t>подлежат разрешению в соответствии с действующим законодательством Российской Федерации</w:t>
      </w:r>
      <w:r>
        <w:rPr>
          <w:rStyle w:val="fontstyle01"/>
          <w:sz w:val="28"/>
          <w:szCs w:val="28"/>
        </w:rPr>
        <w:t>;</w:t>
      </w:r>
    </w:p>
    <w:p w14:paraId="27ACC39D" w14:textId="081BD34C" w:rsidR="00BE4EA8"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п</w:t>
      </w:r>
      <w:r w:rsidR="00E26602" w:rsidRPr="00B22C53">
        <w:rPr>
          <w:rStyle w:val="fontstyle01"/>
          <w:sz w:val="28"/>
          <w:szCs w:val="28"/>
        </w:rPr>
        <w:t>ризнание судом какого-либо положения Соглашения недействительным или не</w:t>
      </w:r>
      <w:r w:rsidR="00BE4EA8" w:rsidRPr="00B22C53">
        <w:rPr>
          <w:rStyle w:val="fontstyle01"/>
          <w:sz w:val="28"/>
          <w:szCs w:val="28"/>
        </w:rPr>
        <w:t xml:space="preserve"> </w:t>
      </w:r>
      <w:r w:rsidR="00E26602" w:rsidRPr="00B22C53">
        <w:rPr>
          <w:rStyle w:val="fontstyle01"/>
          <w:sz w:val="28"/>
          <w:szCs w:val="28"/>
        </w:rPr>
        <w:t>подлежащим принудительному исполнению не влечет недействительности иных положений</w:t>
      </w:r>
      <w:r w:rsidR="00BE4EA8" w:rsidRPr="00B22C53">
        <w:rPr>
          <w:rStyle w:val="fontstyle01"/>
          <w:sz w:val="28"/>
          <w:szCs w:val="28"/>
        </w:rPr>
        <w:t xml:space="preserve"> </w:t>
      </w:r>
      <w:r>
        <w:rPr>
          <w:rStyle w:val="fontstyle01"/>
          <w:sz w:val="28"/>
          <w:szCs w:val="28"/>
        </w:rPr>
        <w:t>Соглашения;</w:t>
      </w:r>
    </w:p>
    <w:p w14:paraId="34EC93CB" w14:textId="081307C2" w:rsidR="00BE4EA8"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б</w:t>
      </w:r>
      <w:r w:rsidR="00E26602" w:rsidRPr="00B22C53">
        <w:rPr>
          <w:rStyle w:val="fontstyle01"/>
          <w:sz w:val="28"/>
          <w:szCs w:val="28"/>
        </w:rPr>
        <w:t xml:space="preserve">ездействие со стороны </w:t>
      </w:r>
      <w:r w:rsidR="003E10F4">
        <w:rPr>
          <w:rStyle w:val="fontstyle01"/>
          <w:sz w:val="28"/>
          <w:szCs w:val="28"/>
        </w:rPr>
        <w:t>Правообладателя</w:t>
      </w:r>
      <w:r w:rsidR="00E26602" w:rsidRPr="00B22C53">
        <w:rPr>
          <w:rStyle w:val="fontstyle01"/>
          <w:sz w:val="28"/>
          <w:szCs w:val="28"/>
        </w:rPr>
        <w:t xml:space="preserve"> в случае нарушения кем-либо из</w:t>
      </w:r>
      <w:r w:rsidR="00BE4EA8" w:rsidRPr="00B22C53">
        <w:rPr>
          <w:rStyle w:val="fontstyle01"/>
          <w:sz w:val="28"/>
          <w:szCs w:val="28"/>
        </w:rPr>
        <w:t xml:space="preserve"> </w:t>
      </w:r>
      <w:r w:rsidR="00E26602" w:rsidRPr="00B22C53">
        <w:rPr>
          <w:rStyle w:val="fontstyle01"/>
          <w:sz w:val="28"/>
          <w:szCs w:val="28"/>
        </w:rPr>
        <w:t xml:space="preserve">Пользователей положений Соглашения не лишает </w:t>
      </w:r>
      <w:r w:rsidR="004E189E" w:rsidRPr="00B22C53">
        <w:rPr>
          <w:rStyle w:val="fontstyle01"/>
          <w:sz w:val="28"/>
          <w:szCs w:val="28"/>
        </w:rPr>
        <w:t>Правообладателя</w:t>
      </w:r>
      <w:r w:rsidR="00E26602" w:rsidRPr="00B22C53">
        <w:rPr>
          <w:rStyle w:val="fontstyle01"/>
          <w:sz w:val="28"/>
          <w:szCs w:val="28"/>
        </w:rPr>
        <w:t xml:space="preserve"> права предпринять</w:t>
      </w:r>
      <w:r w:rsidR="00BE4EA8" w:rsidRPr="00B22C53">
        <w:rPr>
          <w:rStyle w:val="fontstyle01"/>
          <w:sz w:val="28"/>
          <w:szCs w:val="28"/>
        </w:rPr>
        <w:t xml:space="preserve"> </w:t>
      </w:r>
      <w:r w:rsidR="00E26602" w:rsidRPr="00B22C53">
        <w:rPr>
          <w:rStyle w:val="fontstyle01"/>
          <w:sz w:val="28"/>
          <w:szCs w:val="28"/>
        </w:rPr>
        <w:t>позднее соответствующие действия в защиту своих интересов и защиту авторских прав на</w:t>
      </w:r>
      <w:r w:rsidR="00BE4EA8" w:rsidRPr="00B22C53">
        <w:rPr>
          <w:rStyle w:val="fontstyle01"/>
          <w:sz w:val="28"/>
          <w:szCs w:val="28"/>
        </w:rPr>
        <w:t xml:space="preserve"> </w:t>
      </w:r>
      <w:r w:rsidR="00E26602" w:rsidRPr="00B22C53">
        <w:rPr>
          <w:rStyle w:val="fontstyle01"/>
          <w:sz w:val="28"/>
          <w:szCs w:val="28"/>
        </w:rPr>
        <w:t>охраняемые в соответствии с законодательством материалы Сайта, которые могут выражаться в</w:t>
      </w:r>
      <w:r w:rsidR="00BE4EA8" w:rsidRPr="00B22C53">
        <w:rPr>
          <w:rStyle w:val="fontstyle01"/>
          <w:sz w:val="28"/>
          <w:szCs w:val="28"/>
        </w:rPr>
        <w:t xml:space="preserve"> </w:t>
      </w:r>
      <w:r w:rsidR="00E26602" w:rsidRPr="00B22C53">
        <w:rPr>
          <w:rStyle w:val="fontstyle01"/>
          <w:sz w:val="28"/>
          <w:szCs w:val="28"/>
        </w:rPr>
        <w:t>использовании материалов любым способом, в том числе копирования и распространения на иных</w:t>
      </w:r>
      <w:r w:rsidR="00BE4EA8" w:rsidRPr="00B22C53">
        <w:rPr>
          <w:rStyle w:val="fontstyle01"/>
          <w:sz w:val="28"/>
          <w:szCs w:val="28"/>
        </w:rPr>
        <w:t xml:space="preserve"> </w:t>
      </w:r>
      <w:r>
        <w:rPr>
          <w:rStyle w:val="fontstyle01"/>
          <w:sz w:val="28"/>
          <w:szCs w:val="28"/>
        </w:rPr>
        <w:t>ресурсах, в том числе Интернет;</w:t>
      </w:r>
    </w:p>
    <w:p w14:paraId="7C68B07B" w14:textId="6ECD45A5" w:rsidR="00BE4EA8" w:rsidRPr="00B22C53"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д</w:t>
      </w:r>
      <w:r w:rsidR="00E26602" w:rsidRPr="00B22C53">
        <w:rPr>
          <w:rStyle w:val="fontstyle01"/>
          <w:sz w:val="28"/>
          <w:szCs w:val="28"/>
        </w:rPr>
        <w:t>оступ Пользователя к материалам Сайта может сопровождаться регистрацией, в том</w:t>
      </w:r>
      <w:r w:rsidR="00BE4EA8" w:rsidRPr="00B22C53">
        <w:rPr>
          <w:rStyle w:val="fontstyle01"/>
          <w:sz w:val="28"/>
          <w:szCs w:val="28"/>
        </w:rPr>
        <w:t xml:space="preserve"> </w:t>
      </w:r>
      <w:r w:rsidR="00E26602" w:rsidRPr="00B22C53">
        <w:rPr>
          <w:rStyle w:val="fontstyle01"/>
          <w:sz w:val="28"/>
          <w:szCs w:val="28"/>
        </w:rPr>
        <w:t xml:space="preserve">числе с присвоением логина и/или пароля для дальнейшего </w:t>
      </w:r>
      <w:r w:rsidR="00E26602" w:rsidRPr="00B22C53">
        <w:rPr>
          <w:rStyle w:val="fontstyle01"/>
          <w:sz w:val="28"/>
          <w:szCs w:val="28"/>
        </w:rPr>
        <w:lastRenderedPageBreak/>
        <w:t>использования Сайта как</w:t>
      </w:r>
      <w:r w:rsidR="00BE4EA8" w:rsidRPr="00B22C53">
        <w:rPr>
          <w:rStyle w:val="fontstyle01"/>
          <w:sz w:val="28"/>
          <w:szCs w:val="28"/>
        </w:rPr>
        <w:t xml:space="preserve"> </w:t>
      </w:r>
      <w:r w:rsidR="00E26602" w:rsidRPr="00B22C53">
        <w:rPr>
          <w:rStyle w:val="fontstyle01"/>
          <w:sz w:val="28"/>
          <w:szCs w:val="28"/>
        </w:rPr>
        <w:t>зарегистрированного Пользователя. В случае принятия решения Пользователем Сайта о такой</w:t>
      </w:r>
      <w:r w:rsidR="00BE4EA8" w:rsidRPr="00B22C53">
        <w:rPr>
          <w:rStyle w:val="fontstyle01"/>
          <w:sz w:val="28"/>
          <w:szCs w:val="28"/>
        </w:rPr>
        <w:t xml:space="preserve"> </w:t>
      </w:r>
      <w:r w:rsidR="00E26602" w:rsidRPr="00B22C53">
        <w:rPr>
          <w:rStyle w:val="fontstyle01"/>
          <w:sz w:val="28"/>
          <w:szCs w:val="28"/>
        </w:rPr>
        <w:t>регистрации, последний при регистрации на Сайте даёт согласие на обработку своих</w:t>
      </w:r>
      <w:r w:rsidR="00BE4EA8" w:rsidRPr="00B22C53">
        <w:rPr>
          <w:rStyle w:val="fontstyle01"/>
          <w:sz w:val="28"/>
          <w:szCs w:val="28"/>
        </w:rPr>
        <w:t xml:space="preserve"> </w:t>
      </w:r>
      <w:r w:rsidR="00E26602" w:rsidRPr="00B22C53">
        <w:rPr>
          <w:rStyle w:val="fontstyle01"/>
          <w:sz w:val="28"/>
          <w:szCs w:val="28"/>
        </w:rPr>
        <w:t>персональных данных в объеме их представления для регистрации, которые предоставляются в</w:t>
      </w:r>
      <w:r w:rsidR="00BE4EA8" w:rsidRPr="00B22C53">
        <w:rPr>
          <w:rStyle w:val="fontstyle01"/>
          <w:sz w:val="28"/>
          <w:szCs w:val="28"/>
        </w:rPr>
        <w:t xml:space="preserve"> </w:t>
      </w:r>
      <w:r w:rsidR="00E26602" w:rsidRPr="00B22C53">
        <w:rPr>
          <w:rStyle w:val="fontstyle01"/>
          <w:sz w:val="28"/>
          <w:szCs w:val="28"/>
        </w:rPr>
        <w:t>обязательном или добровольном порядке: Фамилия, Имя, Отчество (при наличии), дата рождения,</w:t>
      </w:r>
      <w:r w:rsidR="00BE4EA8" w:rsidRPr="00B22C53">
        <w:rPr>
          <w:rStyle w:val="fontstyle01"/>
          <w:sz w:val="28"/>
          <w:szCs w:val="28"/>
        </w:rPr>
        <w:t xml:space="preserve"> </w:t>
      </w:r>
      <w:r w:rsidR="00E26602" w:rsidRPr="00B22C53">
        <w:rPr>
          <w:rStyle w:val="fontstyle01"/>
          <w:sz w:val="28"/>
          <w:szCs w:val="28"/>
        </w:rPr>
        <w:t>электронная почта, номер телефона, ссылка на аккаунты Пользователя в социальных сетях. Также</w:t>
      </w:r>
      <w:r w:rsidR="00BE4EA8" w:rsidRPr="00B22C53">
        <w:rPr>
          <w:rStyle w:val="fontstyle01"/>
          <w:sz w:val="28"/>
          <w:szCs w:val="28"/>
        </w:rPr>
        <w:t xml:space="preserve"> </w:t>
      </w:r>
      <w:r w:rsidR="00E26602" w:rsidRPr="00B22C53">
        <w:rPr>
          <w:rStyle w:val="fontstyle01"/>
          <w:sz w:val="28"/>
          <w:szCs w:val="28"/>
        </w:rPr>
        <w:t>при посещения Сайта безусловно предоставляются данные, которые автоматически передаются</w:t>
      </w:r>
      <w:r w:rsidR="00BE4EA8" w:rsidRPr="00B22C53">
        <w:rPr>
          <w:rStyle w:val="fontstyle01"/>
          <w:sz w:val="28"/>
          <w:szCs w:val="28"/>
        </w:rPr>
        <w:t xml:space="preserve"> </w:t>
      </w:r>
      <w:r w:rsidR="00E26602" w:rsidRPr="00B22C53">
        <w:rPr>
          <w:rStyle w:val="fontstyle01"/>
          <w:sz w:val="28"/>
          <w:szCs w:val="28"/>
        </w:rPr>
        <w:t>сервисам Сайта в процессе их использования с помощью установленного на устройстве</w:t>
      </w:r>
      <w:r w:rsidR="00BE4EA8" w:rsidRPr="00B22C53">
        <w:rPr>
          <w:rStyle w:val="fontstyle01"/>
          <w:sz w:val="28"/>
          <w:szCs w:val="28"/>
        </w:rPr>
        <w:t xml:space="preserve"> </w:t>
      </w:r>
      <w:r w:rsidR="00E26602" w:rsidRPr="00B22C53">
        <w:rPr>
          <w:rStyle w:val="fontstyle01"/>
          <w:sz w:val="28"/>
          <w:szCs w:val="28"/>
        </w:rPr>
        <w:t>Пользователя программного обеспечения, в том числе IP-адрес, данные файлов cookie,</w:t>
      </w:r>
      <w:r w:rsidR="00BE4EA8" w:rsidRPr="00B22C53">
        <w:rPr>
          <w:rStyle w:val="fontstyle01"/>
          <w:sz w:val="28"/>
          <w:szCs w:val="28"/>
        </w:rPr>
        <w:t xml:space="preserve"> </w:t>
      </w:r>
      <w:r w:rsidR="00E26602" w:rsidRPr="00B22C53">
        <w:rPr>
          <w:rStyle w:val="fontstyle01"/>
          <w:sz w:val="28"/>
          <w:szCs w:val="28"/>
        </w:rPr>
        <w:t>информация о браузере Пользователя (или иной программе, с помощью которой осуществляется</w:t>
      </w:r>
      <w:r w:rsidR="00BE4EA8" w:rsidRPr="00B22C53">
        <w:rPr>
          <w:rStyle w:val="fontstyle01"/>
          <w:sz w:val="28"/>
          <w:szCs w:val="28"/>
        </w:rPr>
        <w:t xml:space="preserve"> </w:t>
      </w:r>
      <w:r w:rsidR="00E26602" w:rsidRPr="00B22C53">
        <w:rPr>
          <w:rStyle w:val="fontstyle01"/>
          <w:sz w:val="28"/>
          <w:szCs w:val="28"/>
        </w:rPr>
        <w:t>доступ к сервисам), технические характеристики оборудования и программного обеспечения,</w:t>
      </w:r>
      <w:r w:rsidR="00B22C53">
        <w:rPr>
          <w:rStyle w:val="fontstyle01"/>
          <w:sz w:val="28"/>
          <w:szCs w:val="28"/>
        </w:rPr>
        <w:t xml:space="preserve"> </w:t>
      </w:r>
      <w:r w:rsidR="00E26602" w:rsidRPr="00B22C53">
        <w:rPr>
          <w:rStyle w:val="fontstyle01"/>
          <w:sz w:val="28"/>
          <w:szCs w:val="28"/>
        </w:rPr>
        <w:t>используемых Пользователем, дата и время доступа к сервисам, адреса запрашиваемых страниц и</w:t>
      </w:r>
      <w:r w:rsidR="00BE4EA8" w:rsidRPr="00B22C53">
        <w:rPr>
          <w:rStyle w:val="fontstyle01"/>
          <w:sz w:val="28"/>
          <w:szCs w:val="28"/>
        </w:rPr>
        <w:t xml:space="preserve"> </w:t>
      </w:r>
      <w:r w:rsidR="00E26602" w:rsidRPr="00B22C53">
        <w:rPr>
          <w:rStyle w:val="fontstyle01"/>
          <w:sz w:val="28"/>
          <w:szCs w:val="28"/>
        </w:rPr>
        <w:t>иная подобная информация</w:t>
      </w:r>
      <w:r>
        <w:rPr>
          <w:rStyle w:val="fontstyle01"/>
          <w:sz w:val="28"/>
          <w:szCs w:val="28"/>
        </w:rPr>
        <w:t>;</w:t>
      </w:r>
    </w:p>
    <w:p w14:paraId="5DAB15D2" w14:textId="1B8E26B1" w:rsidR="00BE4EA8" w:rsidRPr="00B22C53" w:rsidRDefault="004E189E" w:rsidP="00B7064D">
      <w:pPr>
        <w:pStyle w:val="ad"/>
        <w:numPr>
          <w:ilvl w:val="0"/>
          <w:numId w:val="3"/>
        </w:numPr>
        <w:spacing w:after="120" w:line="360" w:lineRule="auto"/>
        <w:ind w:left="0" w:firstLine="0"/>
        <w:rPr>
          <w:rStyle w:val="fontstyle01"/>
          <w:sz w:val="28"/>
          <w:szCs w:val="28"/>
        </w:rPr>
      </w:pPr>
      <w:r w:rsidRPr="00B22C53">
        <w:rPr>
          <w:rStyle w:val="fontstyle01"/>
          <w:sz w:val="28"/>
          <w:szCs w:val="28"/>
        </w:rPr>
        <w:t>Правообладатель</w:t>
      </w:r>
      <w:r w:rsidR="00E26602" w:rsidRPr="00B22C53">
        <w:rPr>
          <w:rStyle w:val="fontstyle01"/>
          <w:sz w:val="28"/>
          <w:szCs w:val="28"/>
        </w:rPr>
        <w:t xml:space="preserve"> вправе в любое время в одностороннем порядке изменять условия</w:t>
      </w:r>
      <w:r w:rsidR="00BE4EA8" w:rsidRPr="00B22C53">
        <w:rPr>
          <w:rStyle w:val="fontstyle01"/>
          <w:sz w:val="28"/>
          <w:szCs w:val="28"/>
        </w:rPr>
        <w:t xml:space="preserve"> </w:t>
      </w:r>
      <w:r w:rsidR="00E26602" w:rsidRPr="00B22C53">
        <w:rPr>
          <w:rStyle w:val="fontstyle01"/>
          <w:sz w:val="28"/>
          <w:szCs w:val="28"/>
        </w:rPr>
        <w:t>настоящего Соглашения. Такие изменения вступают в силу по истечении 2 (двух) дней с момента</w:t>
      </w:r>
      <w:r w:rsidR="00BE4EA8" w:rsidRPr="00B22C53">
        <w:rPr>
          <w:rStyle w:val="fontstyle01"/>
          <w:sz w:val="28"/>
          <w:szCs w:val="28"/>
        </w:rPr>
        <w:t xml:space="preserve"> </w:t>
      </w:r>
      <w:r w:rsidR="00E26602" w:rsidRPr="00B22C53">
        <w:rPr>
          <w:rStyle w:val="fontstyle01"/>
          <w:sz w:val="28"/>
          <w:szCs w:val="28"/>
        </w:rPr>
        <w:t>размещения новой версии Соглашения на сайте. При несогласии Пользователя с внесенными</w:t>
      </w:r>
      <w:r w:rsidR="00BE4EA8" w:rsidRPr="00B22C53">
        <w:rPr>
          <w:rStyle w:val="fontstyle01"/>
          <w:sz w:val="28"/>
          <w:szCs w:val="28"/>
        </w:rPr>
        <w:t xml:space="preserve"> </w:t>
      </w:r>
      <w:r w:rsidR="00E26602" w:rsidRPr="00B22C53">
        <w:rPr>
          <w:rStyle w:val="fontstyle01"/>
          <w:sz w:val="28"/>
          <w:szCs w:val="28"/>
        </w:rPr>
        <w:t>изменениями он обязан отказаться от доступа к Сайту, прекратить использование материалов и</w:t>
      </w:r>
      <w:r w:rsidR="00BE4EA8" w:rsidRPr="00B22C53">
        <w:rPr>
          <w:rStyle w:val="fontstyle01"/>
          <w:sz w:val="28"/>
          <w:szCs w:val="28"/>
        </w:rPr>
        <w:t xml:space="preserve"> </w:t>
      </w:r>
      <w:r w:rsidR="00B7064D">
        <w:rPr>
          <w:rStyle w:val="fontstyle01"/>
          <w:sz w:val="28"/>
          <w:szCs w:val="28"/>
        </w:rPr>
        <w:t>сервисов Сайта;</w:t>
      </w:r>
    </w:p>
    <w:p w14:paraId="1F183BFB" w14:textId="16F2293B" w:rsidR="00BE4EA8" w:rsidRPr="00B22C53" w:rsidRDefault="00B7064D" w:rsidP="00B7064D">
      <w:pPr>
        <w:pStyle w:val="ad"/>
        <w:numPr>
          <w:ilvl w:val="0"/>
          <w:numId w:val="3"/>
        </w:numPr>
        <w:spacing w:after="120" w:line="360" w:lineRule="auto"/>
        <w:ind w:left="0" w:firstLine="0"/>
        <w:rPr>
          <w:rStyle w:val="fontstyle01"/>
          <w:bCs/>
          <w:sz w:val="28"/>
          <w:szCs w:val="28"/>
        </w:rPr>
      </w:pPr>
      <w:r>
        <w:rPr>
          <w:rStyle w:val="fontstyle01"/>
          <w:sz w:val="28"/>
          <w:szCs w:val="28"/>
        </w:rPr>
        <w:t>п</w:t>
      </w:r>
      <w:r w:rsidR="00E26602" w:rsidRPr="00B22C53">
        <w:rPr>
          <w:rStyle w:val="fontstyle01"/>
          <w:sz w:val="28"/>
          <w:szCs w:val="28"/>
        </w:rPr>
        <w:t xml:space="preserve">ереходя по ссылке </w:t>
      </w:r>
      <w:r w:rsidR="00BE4EA8" w:rsidRPr="00B7064D">
        <w:rPr>
          <w:rStyle w:val="fontstyle01"/>
          <w:sz w:val="28"/>
          <w:szCs w:val="28"/>
        </w:rPr>
        <w:t>social</w:t>
      </w:r>
      <w:r w:rsidR="00E26602" w:rsidRPr="00B22C53">
        <w:rPr>
          <w:rStyle w:val="fontstyle01"/>
          <w:sz w:val="28"/>
          <w:szCs w:val="28"/>
        </w:rPr>
        <w:t>.evraz.com, Пользователь подтверждает, что принимает условия</w:t>
      </w:r>
      <w:r w:rsidR="00BE4EA8" w:rsidRPr="00B22C53">
        <w:rPr>
          <w:rStyle w:val="fontstyle01"/>
          <w:sz w:val="28"/>
          <w:szCs w:val="28"/>
        </w:rPr>
        <w:t xml:space="preserve"> </w:t>
      </w:r>
      <w:r w:rsidR="00E26602" w:rsidRPr="00B22C53">
        <w:rPr>
          <w:rStyle w:val="fontstyle01"/>
          <w:sz w:val="28"/>
          <w:szCs w:val="28"/>
        </w:rPr>
        <w:t>настоящего Соглашения, а также Политики конфиденциальности Сайта, являющейся</w:t>
      </w:r>
      <w:r w:rsidR="00BE4EA8" w:rsidRPr="00B22C53">
        <w:rPr>
          <w:rStyle w:val="fontstyle01"/>
          <w:sz w:val="28"/>
          <w:szCs w:val="28"/>
        </w:rPr>
        <w:t xml:space="preserve"> </w:t>
      </w:r>
      <w:r w:rsidR="00E26602" w:rsidRPr="00B22C53">
        <w:rPr>
          <w:rStyle w:val="fontstyle01"/>
          <w:sz w:val="28"/>
          <w:szCs w:val="28"/>
        </w:rPr>
        <w:t>неотъемлемой частью настоящего Соглашения и размещенной на странице по адресу:</w:t>
      </w:r>
      <w:r w:rsidR="00BE4EA8" w:rsidRPr="00B22C53">
        <w:rPr>
          <w:rStyle w:val="fontstyle01"/>
          <w:sz w:val="28"/>
          <w:szCs w:val="28"/>
        </w:rPr>
        <w:t xml:space="preserve"> </w:t>
      </w:r>
      <w:r w:rsidR="00BE4EA8" w:rsidRPr="00B22C53">
        <w:rPr>
          <w:rStyle w:val="fontstyle01"/>
          <w:sz w:val="28"/>
          <w:szCs w:val="28"/>
          <w:lang w:val="en-US"/>
        </w:rPr>
        <w:t>social</w:t>
      </w:r>
      <w:r>
        <w:rPr>
          <w:rStyle w:val="fontstyle01"/>
          <w:sz w:val="28"/>
          <w:szCs w:val="28"/>
        </w:rPr>
        <w:t>.evraz.com;</w:t>
      </w:r>
    </w:p>
    <w:p w14:paraId="3EE413B0" w14:textId="77777777" w:rsidR="00BE4EA8" w:rsidRPr="00B7064D" w:rsidRDefault="009F0D41" w:rsidP="00B7064D">
      <w:pPr>
        <w:pStyle w:val="ad"/>
        <w:numPr>
          <w:ilvl w:val="0"/>
          <w:numId w:val="3"/>
        </w:numPr>
        <w:spacing w:after="120" w:line="360" w:lineRule="auto"/>
        <w:ind w:left="0" w:firstLine="0"/>
        <w:rPr>
          <w:rStyle w:val="fontstyle01"/>
          <w:sz w:val="28"/>
          <w:szCs w:val="28"/>
        </w:rPr>
      </w:pPr>
      <w:r w:rsidRPr="00B7064D">
        <w:rPr>
          <w:rStyle w:val="fontstyle01"/>
          <w:sz w:val="28"/>
          <w:szCs w:val="28"/>
        </w:rPr>
        <w:t>безопасность и конфиденциальность данных, обрабатываемых на Устройстве, обеспечивается непосредственно Пользователем. Пользователь понимает и принимает риски, связанные с передачей персональных данных и иной конфиденциальной информации с использованием сети Интернет;</w:t>
      </w:r>
    </w:p>
    <w:p w14:paraId="234FF520" w14:textId="01E75C3E" w:rsidR="00BE4EA8" w:rsidRPr="00B7064D"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lastRenderedPageBreak/>
        <w:t>и</w:t>
      </w:r>
      <w:r w:rsidR="009F0D41" w:rsidRPr="00B7064D">
        <w:rPr>
          <w:rStyle w:val="fontstyle01"/>
          <w:sz w:val="28"/>
          <w:szCs w:val="28"/>
        </w:rPr>
        <w:t>спользование ресурса и передача данных возможны только при наличии доступа к сети Интернет. Для бесперебойной работы Приложения Пользователю необходимо обеспечить надлежащее качество доступа к се</w:t>
      </w:r>
      <w:r>
        <w:rPr>
          <w:rStyle w:val="fontstyle01"/>
          <w:sz w:val="28"/>
          <w:szCs w:val="28"/>
        </w:rPr>
        <w:t>ти Интернет на своем Устройстве;</w:t>
      </w:r>
    </w:p>
    <w:p w14:paraId="157E6317" w14:textId="5D41E215" w:rsidR="00BE4EA8" w:rsidRPr="00B7064D" w:rsidRDefault="00B7064D" w:rsidP="00B7064D">
      <w:pPr>
        <w:pStyle w:val="ad"/>
        <w:numPr>
          <w:ilvl w:val="0"/>
          <w:numId w:val="3"/>
        </w:numPr>
        <w:spacing w:after="120" w:line="360" w:lineRule="auto"/>
        <w:ind w:left="0" w:firstLine="0"/>
        <w:rPr>
          <w:rStyle w:val="fontstyle01"/>
          <w:sz w:val="28"/>
          <w:szCs w:val="28"/>
        </w:rPr>
      </w:pPr>
      <w:r>
        <w:rPr>
          <w:rStyle w:val="fontstyle01"/>
          <w:sz w:val="28"/>
          <w:szCs w:val="28"/>
        </w:rPr>
        <w:t>р</w:t>
      </w:r>
      <w:r w:rsidR="009F0D41" w:rsidRPr="00B7064D">
        <w:rPr>
          <w:rStyle w:val="fontstyle01"/>
          <w:sz w:val="28"/>
          <w:szCs w:val="28"/>
        </w:rPr>
        <w:t xml:space="preserve">есурс предоставляется на условиях «как есть» (as is). Правообладатель не предоставляет никаких гарантий в отношении соответствия Приложения конкретным целям и ожиданиям Пользователя, а также не предоставляет никаких иных гарантий, прямо не указанных в Соглашении. Ни при каких условиях Правообладатель  не несет ответственности перед Пользователем за убытки, включая любые прямые, косвенные, умышленные, случайные или последующие убытки любого характера проистекающие из данного Соглашения или из использования или невозможности использования Приложения (включая, но, не ограничиваясь, убытками, возникшими в результате потери деловой репутации, прекращения работы, технического сбоя, аварии или неисправности или любых коммерческих убытков, издержек или потерь, а равно упущенной выгоды или неосновательного обогащения) даже если </w:t>
      </w:r>
      <w:r w:rsidR="00610B34" w:rsidRPr="00B7064D">
        <w:rPr>
          <w:rStyle w:val="fontstyle01"/>
          <w:sz w:val="28"/>
          <w:szCs w:val="28"/>
        </w:rPr>
        <w:t>Правообладателю</w:t>
      </w:r>
      <w:r w:rsidR="009F0D41" w:rsidRPr="00B7064D">
        <w:rPr>
          <w:rStyle w:val="fontstyle01"/>
          <w:sz w:val="28"/>
          <w:szCs w:val="28"/>
        </w:rPr>
        <w:t xml:space="preserve"> было известно или должно было быть известно о возможности такого ущерба или Пользователь был предупреж</w:t>
      </w:r>
      <w:r>
        <w:rPr>
          <w:rStyle w:val="fontstyle01"/>
          <w:sz w:val="28"/>
          <w:szCs w:val="28"/>
        </w:rPr>
        <w:t>ден о возможности такого ущерба;</w:t>
      </w:r>
    </w:p>
    <w:p w14:paraId="30BBFAB8" w14:textId="00AF9F12" w:rsidR="009F0D41" w:rsidRPr="00FC2156" w:rsidRDefault="00B7064D" w:rsidP="00B7064D">
      <w:pPr>
        <w:pStyle w:val="ad"/>
        <w:numPr>
          <w:ilvl w:val="0"/>
          <w:numId w:val="3"/>
        </w:numPr>
        <w:spacing w:after="120" w:line="360" w:lineRule="auto"/>
        <w:ind w:left="0" w:firstLine="0"/>
        <w:rPr>
          <w:bCs/>
          <w:sz w:val="28"/>
          <w:szCs w:val="28"/>
        </w:rPr>
      </w:pPr>
      <w:r>
        <w:rPr>
          <w:rStyle w:val="fontstyle01"/>
          <w:sz w:val="28"/>
          <w:szCs w:val="28"/>
        </w:rPr>
        <w:t>в</w:t>
      </w:r>
      <w:r w:rsidR="009F0D41" w:rsidRPr="00B7064D">
        <w:rPr>
          <w:rStyle w:val="fontstyle01"/>
          <w:sz w:val="28"/>
          <w:szCs w:val="28"/>
        </w:rPr>
        <w:t>се содержательные материалы</w:t>
      </w:r>
      <w:r w:rsidR="00610B34" w:rsidRPr="00B7064D">
        <w:rPr>
          <w:rStyle w:val="fontstyle01"/>
          <w:sz w:val="28"/>
          <w:szCs w:val="28"/>
        </w:rPr>
        <w:t xml:space="preserve"> ресурса</w:t>
      </w:r>
      <w:r w:rsidR="009F0D41" w:rsidRPr="00B7064D">
        <w:rPr>
          <w:rStyle w:val="fontstyle01"/>
          <w:sz w:val="28"/>
          <w:szCs w:val="28"/>
        </w:rPr>
        <w:t>, включая, среди прочего, товарные знаки, элементы дизайна, текст, графические изображения, звук, иллюстрации, изображения и другие материалы</w:t>
      </w:r>
      <w:r w:rsidR="00610B34" w:rsidRPr="00B7064D">
        <w:rPr>
          <w:rStyle w:val="fontstyle01"/>
          <w:sz w:val="28"/>
          <w:szCs w:val="28"/>
        </w:rPr>
        <w:t>, а также любой к</w:t>
      </w:r>
      <w:r w:rsidR="009F0D41" w:rsidRPr="00B7064D">
        <w:rPr>
          <w:rStyle w:val="fontstyle01"/>
          <w:sz w:val="28"/>
          <w:szCs w:val="28"/>
        </w:rPr>
        <w:t>онтен</w:t>
      </w:r>
      <w:r w:rsidR="00610B34" w:rsidRPr="00B7064D">
        <w:rPr>
          <w:rStyle w:val="fontstyle01"/>
          <w:sz w:val="28"/>
          <w:szCs w:val="28"/>
        </w:rPr>
        <w:t>т</w:t>
      </w:r>
      <w:r w:rsidR="009F0D41" w:rsidRPr="00B7064D">
        <w:rPr>
          <w:rStyle w:val="fontstyle01"/>
          <w:sz w:val="28"/>
          <w:szCs w:val="28"/>
        </w:rPr>
        <w:t xml:space="preserve"> являются объектами исключительных прав и/или личных неимущественных прав Правообладателя</w:t>
      </w:r>
      <w:r w:rsidR="009F0D41" w:rsidRPr="00B22C53">
        <w:rPr>
          <w:sz w:val="28"/>
          <w:szCs w:val="28"/>
        </w:rPr>
        <w:t>, Пользователей и других правообладателей.</w:t>
      </w:r>
    </w:p>
    <w:p w14:paraId="6C761D53" w14:textId="45E18A74" w:rsidR="00FC2156" w:rsidRDefault="00FC2156" w:rsidP="00FC2156">
      <w:pPr>
        <w:pStyle w:val="ad"/>
        <w:spacing w:after="0" w:line="240" w:lineRule="auto"/>
        <w:ind w:left="0" w:right="6" w:firstLine="0"/>
        <w:rPr>
          <w:bCs/>
          <w:sz w:val="28"/>
          <w:szCs w:val="28"/>
        </w:rPr>
      </w:pPr>
    </w:p>
    <w:p w14:paraId="4862FDCE" w14:textId="77777777" w:rsidR="00FC2156" w:rsidRPr="00FC2156" w:rsidRDefault="00FC2156" w:rsidP="00FC2156">
      <w:pPr>
        <w:spacing w:after="0" w:line="360" w:lineRule="auto"/>
        <w:ind w:firstLine="0"/>
        <w:jc w:val="left"/>
        <w:rPr>
          <w:b/>
          <w:bCs/>
          <w:sz w:val="28"/>
          <w:szCs w:val="28"/>
        </w:rPr>
      </w:pPr>
      <w:r w:rsidRPr="00FC2156">
        <w:rPr>
          <w:b/>
          <w:bCs/>
          <w:sz w:val="28"/>
          <w:szCs w:val="28"/>
        </w:rPr>
        <w:t>Положение об использовании файлов cookie</w:t>
      </w:r>
    </w:p>
    <w:p w14:paraId="54E4459B" w14:textId="634A69B4" w:rsidR="00FC2156" w:rsidRPr="00FC2156" w:rsidRDefault="00FC2156" w:rsidP="00FC2156">
      <w:pPr>
        <w:pStyle w:val="ad"/>
        <w:numPr>
          <w:ilvl w:val="0"/>
          <w:numId w:val="3"/>
        </w:numPr>
        <w:spacing w:after="120" w:line="360" w:lineRule="auto"/>
        <w:ind w:left="0" w:firstLine="0"/>
        <w:rPr>
          <w:rStyle w:val="fontstyle01"/>
          <w:sz w:val="28"/>
          <w:szCs w:val="28"/>
          <w:u w:val="single"/>
        </w:rPr>
      </w:pPr>
      <w:r w:rsidRPr="00FC2156">
        <w:rPr>
          <w:rStyle w:val="fontstyle01"/>
          <w:sz w:val="28"/>
          <w:szCs w:val="28"/>
          <w:u w:val="single"/>
        </w:rPr>
        <w:t>Что такое cookie</w:t>
      </w:r>
      <w:r>
        <w:rPr>
          <w:rStyle w:val="fontstyle01"/>
          <w:sz w:val="28"/>
          <w:szCs w:val="28"/>
          <w:u w:val="single"/>
        </w:rPr>
        <w:t>:</w:t>
      </w:r>
    </w:p>
    <w:p w14:paraId="19F1DEFC" w14:textId="484D1719" w:rsidR="00B7064D" w:rsidRPr="00FC2156" w:rsidRDefault="003E10F4" w:rsidP="00FC2156">
      <w:pPr>
        <w:spacing w:after="0" w:line="360" w:lineRule="auto"/>
        <w:ind w:firstLine="0"/>
        <w:rPr>
          <w:bCs/>
          <w:sz w:val="28"/>
          <w:szCs w:val="28"/>
        </w:rPr>
      </w:pPr>
      <w:r>
        <w:rPr>
          <w:bCs/>
          <w:sz w:val="28"/>
          <w:szCs w:val="28"/>
        </w:rPr>
        <w:t>С</w:t>
      </w:r>
      <w:bookmarkStart w:id="0" w:name="_GoBack"/>
      <w:bookmarkEnd w:id="0"/>
      <w:r w:rsidR="00B7064D" w:rsidRPr="00FC2156">
        <w:rPr>
          <w:bCs/>
          <w:sz w:val="28"/>
          <w:szCs w:val="28"/>
        </w:rPr>
        <w:t>ookie— это небольшой текстовый файл, который веб-сервер размещает на жестком диске компьютера пользователя. Сookie-файлы могут быть как «сеансовые», так и</w:t>
      </w:r>
      <w:r w:rsidR="00FC2156">
        <w:rPr>
          <w:bCs/>
          <w:sz w:val="28"/>
          <w:szCs w:val="28"/>
        </w:rPr>
        <w:t xml:space="preserve"> </w:t>
      </w:r>
      <w:r w:rsidR="00B7064D" w:rsidRPr="00FC2156">
        <w:rPr>
          <w:bCs/>
          <w:sz w:val="28"/>
          <w:szCs w:val="28"/>
        </w:rPr>
        <w:t>«постоянные».</w:t>
      </w:r>
    </w:p>
    <w:p w14:paraId="6F0428A2" w14:textId="583A5C72" w:rsidR="00B7064D" w:rsidRPr="00FC2156" w:rsidRDefault="00B7064D" w:rsidP="00FC2156">
      <w:pPr>
        <w:pStyle w:val="ad"/>
        <w:numPr>
          <w:ilvl w:val="0"/>
          <w:numId w:val="3"/>
        </w:numPr>
        <w:spacing w:after="120" w:line="360" w:lineRule="auto"/>
        <w:ind w:left="0" w:firstLine="0"/>
        <w:rPr>
          <w:rStyle w:val="fontstyle01"/>
          <w:sz w:val="28"/>
          <w:szCs w:val="28"/>
          <w:u w:val="single"/>
        </w:rPr>
      </w:pPr>
      <w:r w:rsidRPr="00FC2156">
        <w:rPr>
          <w:rStyle w:val="fontstyle01"/>
          <w:sz w:val="28"/>
          <w:szCs w:val="28"/>
          <w:u w:val="single"/>
        </w:rPr>
        <w:t>Сеансовые cookie-файлы</w:t>
      </w:r>
      <w:r w:rsidR="00FC2156">
        <w:rPr>
          <w:rStyle w:val="fontstyle01"/>
          <w:sz w:val="28"/>
          <w:szCs w:val="28"/>
          <w:u w:val="single"/>
        </w:rPr>
        <w:t>:</w:t>
      </w:r>
    </w:p>
    <w:p w14:paraId="0D97CCCF" w14:textId="65F22D83" w:rsidR="00B7064D" w:rsidRPr="00FC2156" w:rsidRDefault="00FC2156" w:rsidP="00FC2156">
      <w:pPr>
        <w:spacing w:after="0" w:line="360" w:lineRule="auto"/>
        <w:ind w:firstLine="0"/>
        <w:rPr>
          <w:bCs/>
          <w:sz w:val="28"/>
          <w:szCs w:val="28"/>
        </w:rPr>
      </w:pPr>
      <w:r>
        <w:rPr>
          <w:bCs/>
          <w:sz w:val="28"/>
          <w:szCs w:val="28"/>
        </w:rPr>
        <w:lastRenderedPageBreak/>
        <w:t>к</w:t>
      </w:r>
      <w:r w:rsidR="00B7064D" w:rsidRPr="00FC2156">
        <w:rPr>
          <w:bCs/>
          <w:sz w:val="28"/>
          <w:szCs w:val="28"/>
        </w:rPr>
        <w:t>омпания использует сеансовые cookie-файлы, чтобы присвоить уникальный идентификационный номер компьютеру пользователя при каждом посещении сайта, при этом после закрытия браузера они удаляются. Такие файлы применяются также для анализа работы пользователя с сайтом (изучается посещение страниц, используемых ссылок и время пребывания пользователя на той или иной странице).</w:t>
      </w:r>
    </w:p>
    <w:p w14:paraId="1398E1B7" w14:textId="16C8E43E" w:rsidR="00B7064D" w:rsidRPr="00FC2156" w:rsidRDefault="00B7064D" w:rsidP="00FC2156">
      <w:pPr>
        <w:pStyle w:val="ad"/>
        <w:numPr>
          <w:ilvl w:val="0"/>
          <w:numId w:val="3"/>
        </w:numPr>
        <w:spacing w:after="120" w:line="360" w:lineRule="auto"/>
        <w:ind w:left="0" w:firstLine="0"/>
        <w:rPr>
          <w:rStyle w:val="fontstyle01"/>
          <w:sz w:val="28"/>
          <w:szCs w:val="28"/>
          <w:u w:val="single"/>
        </w:rPr>
      </w:pPr>
      <w:r w:rsidRPr="00FC2156">
        <w:rPr>
          <w:rStyle w:val="fontstyle01"/>
          <w:sz w:val="28"/>
          <w:szCs w:val="28"/>
          <w:u w:val="single"/>
        </w:rPr>
        <w:t>Постоянные cookie-файлы</w:t>
      </w:r>
      <w:r w:rsidR="00FC2156">
        <w:rPr>
          <w:rStyle w:val="fontstyle01"/>
          <w:sz w:val="28"/>
          <w:szCs w:val="28"/>
          <w:u w:val="single"/>
        </w:rPr>
        <w:t>:</w:t>
      </w:r>
    </w:p>
    <w:p w14:paraId="6B17EC04" w14:textId="0673D42D" w:rsidR="00B7064D" w:rsidRPr="00FC2156" w:rsidRDefault="00FC2156" w:rsidP="00FC2156">
      <w:pPr>
        <w:spacing w:after="0" w:line="360" w:lineRule="auto"/>
        <w:ind w:firstLine="0"/>
        <w:rPr>
          <w:bCs/>
          <w:sz w:val="28"/>
          <w:szCs w:val="28"/>
        </w:rPr>
      </w:pPr>
      <w:r>
        <w:rPr>
          <w:bCs/>
          <w:sz w:val="28"/>
          <w:szCs w:val="28"/>
        </w:rPr>
        <w:t>в</w:t>
      </w:r>
      <w:r w:rsidR="00B7064D" w:rsidRPr="00FC2156">
        <w:rPr>
          <w:bCs/>
          <w:sz w:val="28"/>
          <w:szCs w:val="28"/>
        </w:rPr>
        <w:t>еб-сервер компании распознает постоянные cookie, которые хранятся на жестких дисках компьютеров пользователей, и, присваивая устройствам пользователей уникальные идентификаторы, Компа</w:t>
      </w:r>
      <w:r>
        <w:rPr>
          <w:bCs/>
          <w:sz w:val="28"/>
          <w:szCs w:val="28"/>
        </w:rPr>
        <w:t xml:space="preserve">ния может создать базу данных о </w:t>
      </w:r>
      <w:r w:rsidR="00B7064D" w:rsidRPr="00FC2156">
        <w:rPr>
          <w:bCs/>
          <w:sz w:val="28"/>
          <w:szCs w:val="28"/>
        </w:rPr>
        <w:t>действиях и</w:t>
      </w:r>
      <w:r>
        <w:rPr>
          <w:bCs/>
          <w:sz w:val="28"/>
          <w:szCs w:val="28"/>
        </w:rPr>
        <w:t xml:space="preserve"> </w:t>
      </w:r>
      <w:r w:rsidR="00B7064D" w:rsidRPr="00FC2156">
        <w:rPr>
          <w:bCs/>
          <w:sz w:val="28"/>
          <w:szCs w:val="28"/>
        </w:rPr>
        <w:t>предпочтениях посетителей сайта (в</w:t>
      </w:r>
      <w:r>
        <w:rPr>
          <w:bCs/>
          <w:sz w:val="28"/>
          <w:szCs w:val="28"/>
        </w:rPr>
        <w:t xml:space="preserve"> </w:t>
      </w:r>
      <w:r w:rsidR="00B7064D" w:rsidRPr="00FC2156">
        <w:rPr>
          <w:bCs/>
          <w:sz w:val="28"/>
          <w:szCs w:val="28"/>
        </w:rPr>
        <w:t>частности, о</w:t>
      </w:r>
      <w:r>
        <w:rPr>
          <w:bCs/>
          <w:sz w:val="28"/>
          <w:szCs w:val="28"/>
        </w:rPr>
        <w:t xml:space="preserve"> </w:t>
      </w:r>
      <w:r w:rsidR="00B7064D" w:rsidRPr="00FC2156">
        <w:rPr>
          <w:bCs/>
          <w:sz w:val="28"/>
          <w:szCs w:val="28"/>
        </w:rPr>
        <w:t>частоте посещения и</w:t>
      </w:r>
      <w:r>
        <w:rPr>
          <w:bCs/>
          <w:sz w:val="28"/>
          <w:szCs w:val="28"/>
        </w:rPr>
        <w:t xml:space="preserve"> </w:t>
      </w:r>
      <w:r w:rsidR="00B7064D" w:rsidRPr="00FC2156">
        <w:rPr>
          <w:bCs/>
          <w:sz w:val="28"/>
          <w:szCs w:val="28"/>
        </w:rPr>
        <w:t>периодичности возвращения пользователей, об</w:t>
      </w:r>
      <w:r>
        <w:rPr>
          <w:bCs/>
          <w:sz w:val="28"/>
          <w:szCs w:val="28"/>
        </w:rPr>
        <w:t xml:space="preserve"> </w:t>
      </w:r>
      <w:r w:rsidR="00B7064D" w:rsidRPr="00FC2156">
        <w:rPr>
          <w:bCs/>
          <w:sz w:val="28"/>
          <w:szCs w:val="28"/>
        </w:rPr>
        <w:t>их</w:t>
      </w:r>
      <w:r>
        <w:rPr>
          <w:bCs/>
          <w:sz w:val="28"/>
          <w:szCs w:val="28"/>
        </w:rPr>
        <w:t xml:space="preserve"> </w:t>
      </w:r>
      <w:r w:rsidR="00B7064D" w:rsidRPr="00FC2156">
        <w:rPr>
          <w:bCs/>
          <w:sz w:val="28"/>
          <w:szCs w:val="28"/>
        </w:rPr>
        <w:t>предпочтениях на</w:t>
      </w:r>
      <w:r>
        <w:rPr>
          <w:bCs/>
          <w:sz w:val="28"/>
          <w:szCs w:val="28"/>
        </w:rPr>
        <w:t xml:space="preserve"> </w:t>
      </w:r>
      <w:r w:rsidR="00B7064D" w:rsidRPr="00FC2156">
        <w:rPr>
          <w:bCs/>
          <w:sz w:val="28"/>
          <w:szCs w:val="28"/>
        </w:rPr>
        <w:t>сайте, а</w:t>
      </w:r>
      <w:r>
        <w:rPr>
          <w:bCs/>
          <w:sz w:val="28"/>
          <w:szCs w:val="28"/>
        </w:rPr>
        <w:t xml:space="preserve"> </w:t>
      </w:r>
      <w:r w:rsidR="00B7064D" w:rsidRPr="00FC2156">
        <w:rPr>
          <w:bCs/>
          <w:sz w:val="28"/>
          <w:szCs w:val="28"/>
        </w:rPr>
        <w:t>также эффективности мероприятий компании по</w:t>
      </w:r>
      <w:r>
        <w:rPr>
          <w:bCs/>
          <w:sz w:val="28"/>
          <w:szCs w:val="28"/>
        </w:rPr>
        <w:t xml:space="preserve"> </w:t>
      </w:r>
      <w:r w:rsidR="00B7064D" w:rsidRPr="00FC2156">
        <w:rPr>
          <w:bCs/>
          <w:sz w:val="28"/>
          <w:szCs w:val="28"/>
        </w:rPr>
        <w:t>продвижению). Важно, что cookie-файлы не</w:t>
      </w:r>
      <w:r>
        <w:rPr>
          <w:bCs/>
          <w:sz w:val="28"/>
          <w:szCs w:val="28"/>
        </w:rPr>
        <w:t xml:space="preserve"> </w:t>
      </w:r>
      <w:r w:rsidR="00B7064D" w:rsidRPr="00FC2156">
        <w:rPr>
          <w:bCs/>
          <w:sz w:val="28"/>
          <w:szCs w:val="28"/>
        </w:rPr>
        <w:t>содержат личных данных пользователей, они только фиксируют их действия.</w:t>
      </w:r>
    </w:p>
    <w:p w14:paraId="0FC63AAF" w14:textId="249F6C89" w:rsidR="00B7064D" w:rsidRPr="00FC2156" w:rsidRDefault="00FC2156" w:rsidP="00FC2156">
      <w:pPr>
        <w:pStyle w:val="ad"/>
        <w:numPr>
          <w:ilvl w:val="0"/>
          <w:numId w:val="3"/>
        </w:numPr>
        <w:spacing w:after="120" w:line="360" w:lineRule="auto"/>
        <w:ind w:left="0" w:firstLine="0"/>
        <w:rPr>
          <w:rStyle w:val="fontstyle01"/>
          <w:sz w:val="28"/>
          <w:szCs w:val="28"/>
          <w:u w:val="single"/>
        </w:rPr>
      </w:pPr>
      <w:r>
        <w:rPr>
          <w:rStyle w:val="fontstyle01"/>
          <w:sz w:val="28"/>
          <w:szCs w:val="28"/>
          <w:u w:val="single"/>
        </w:rPr>
        <w:t xml:space="preserve">Согласие на </w:t>
      </w:r>
      <w:r w:rsidR="00B7064D" w:rsidRPr="00FC2156">
        <w:rPr>
          <w:rStyle w:val="fontstyle01"/>
          <w:sz w:val="28"/>
          <w:szCs w:val="28"/>
          <w:u w:val="single"/>
        </w:rPr>
        <w:t>использование cookie</w:t>
      </w:r>
      <w:r>
        <w:rPr>
          <w:rStyle w:val="fontstyle01"/>
          <w:sz w:val="28"/>
          <w:szCs w:val="28"/>
          <w:u w:val="single"/>
        </w:rPr>
        <w:t>:</w:t>
      </w:r>
    </w:p>
    <w:p w14:paraId="42C60E56" w14:textId="6E568C19" w:rsidR="00B7064D" w:rsidRPr="00FC2156" w:rsidRDefault="00FC2156" w:rsidP="00FC2156">
      <w:pPr>
        <w:spacing w:after="0" w:line="360" w:lineRule="auto"/>
        <w:ind w:firstLine="0"/>
        <w:rPr>
          <w:bCs/>
          <w:sz w:val="28"/>
          <w:szCs w:val="28"/>
        </w:rPr>
      </w:pPr>
      <w:r>
        <w:rPr>
          <w:bCs/>
          <w:sz w:val="28"/>
          <w:szCs w:val="28"/>
        </w:rPr>
        <w:t>с</w:t>
      </w:r>
      <w:r w:rsidR="00B7064D" w:rsidRPr="00FC2156">
        <w:rPr>
          <w:bCs/>
          <w:sz w:val="28"/>
          <w:szCs w:val="28"/>
        </w:rPr>
        <w:t>еансовые cookie-файлы не</w:t>
      </w:r>
      <w:r>
        <w:rPr>
          <w:bCs/>
          <w:sz w:val="28"/>
          <w:szCs w:val="28"/>
        </w:rPr>
        <w:t xml:space="preserve"> </w:t>
      </w:r>
      <w:r w:rsidR="00B7064D" w:rsidRPr="00FC2156">
        <w:rPr>
          <w:bCs/>
          <w:sz w:val="28"/>
          <w:szCs w:val="28"/>
        </w:rPr>
        <w:t>требуют предварительного согласия пользователей; постоянные cookie-файлы такого согласия требуют.</w:t>
      </w:r>
    </w:p>
    <w:p w14:paraId="4320CD03" w14:textId="7D594637" w:rsidR="00B7064D" w:rsidRPr="00FC2156" w:rsidRDefault="00B7064D" w:rsidP="00FC2156">
      <w:pPr>
        <w:spacing w:after="0" w:line="360" w:lineRule="auto"/>
        <w:ind w:firstLine="0"/>
        <w:rPr>
          <w:bCs/>
          <w:sz w:val="28"/>
          <w:szCs w:val="28"/>
        </w:rPr>
      </w:pPr>
      <w:r w:rsidRPr="00FC2156">
        <w:rPr>
          <w:bCs/>
          <w:sz w:val="28"/>
          <w:szCs w:val="28"/>
        </w:rPr>
        <w:t>Управлять cookie-файлами пользователи могут через настройки веб-браузера. Таким образом, у</w:t>
      </w:r>
      <w:r w:rsidR="00FC2156">
        <w:rPr>
          <w:bCs/>
          <w:sz w:val="28"/>
          <w:szCs w:val="28"/>
        </w:rPr>
        <w:t xml:space="preserve"> </w:t>
      </w:r>
      <w:r w:rsidRPr="00FC2156">
        <w:rPr>
          <w:bCs/>
          <w:sz w:val="28"/>
          <w:szCs w:val="28"/>
        </w:rPr>
        <w:t>них есть возможность разрешить использование всех cookie-файлов, интегрированных в страницы или заблокировать cookie-файлы, а также включить использование cookie-файлов по</w:t>
      </w:r>
      <w:r w:rsidR="00FC2156">
        <w:rPr>
          <w:bCs/>
          <w:sz w:val="28"/>
          <w:szCs w:val="28"/>
        </w:rPr>
        <w:t xml:space="preserve"> </w:t>
      </w:r>
      <w:r w:rsidRPr="00FC2156">
        <w:rPr>
          <w:bCs/>
          <w:sz w:val="28"/>
          <w:szCs w:val="28"/>
        </w:rPr>
        <w:t>запросу, принимать или отклонять cookie-файлы. Управление cookie-файлами различается в</w:t>
      </w:r>
      <w:r w:rsidR="00FC2156">
        <w:rPr>
          <w:bCs/>
          <w:sz w:val="28"/>
          <w:szCs w:val="28"/>
        </w:rPr>
        <w:t xml:space="preserve"> </w:t>
      </w:r>
      <w:r w:rsidRPr="00FC2156">
        <w:rPr>
          <w:bCs/>
          <w:sz w:val="28"/>
          <w:szCs w:val="28"/>
        </w:rPr>
        <w:t>зависимости от используемого браузера. Более подробные инструкции доступны по</w:t>
      </w:r>
      <w:r w:rsidR="00FC2156">
        <w:rPr>
          <w:bCs/>
          <w:sz w:val="28"/>
          <w:szCs w:val="28"/>
        </w:rPr>
        <w:t xml:space="preserve"> </w:t>
      </w:r>
      <w:r w:rsidRPr="00FC2156">
        <w:rPr>
          <w:bCs/>
          <w:sz w:val="28"/>
          <w:szCs w:val="28"/>
        </w:rPr>
        <w:t>ссылкам ниже:</w:t>
      </w:r>
    </w:p>
    <w:p w14:paraId="5C65C8C6" w14:textId="77777777" w:rsidR="00B7064D" w:rsidRPr="00FC2156" w:rsidRDefault="00393E11" w:rsidP="00FC2156">
      <w:pPr>
        <w:pStyle w:val="ad"/>
        <w:numPr>
          <w:ilvl w:val="0"/>
          <w:numId w:val="4"/>
        </w:numPr>
        <w:tabs>
          <w:tab w:val="left" w:pos="993"/>
        </w:tabs>
        <w:spacing w:after="0" w:line="360" w:lineRule="auto"/>
        <w:ind w:hanging="153"/>
        <w:rPr>
          <w:bCs/>
          <w:sz w:val="28"/>
          <w:szCs w:val="28"/>
        </w:rPr>
      </w:pPr>
      <w:hyperlink r:id="rId11" w:tgtFrame="_blank" w:history="1">
        <w:r w:rsidR="00B7064D" w:rsidRPr="00FC2156">
          <w:rPr>
            <w:bCs/>
            <w:sz w:val="28"/>
            <w:szCs w:val="28"/>
          </w:rPr>
          <w:t>Internet Explorer</w:t>
        </w:r>
      </w:hyperlink>
    </w:p>
    <w:p w14:paraId="47D44838" w14:textId="77777777" w:rsidR="00B7064D" w:rsidRPr="00FC2156" w:rsidRDefault="00393E11" w:rsidP="00FC2156">
      <w:pPr>
        <w:pStyle w:val="ad"/>
        <w:numPr>
          <w:ilvl w:val="0"/>
          <w:numId w:val="4"/>
        </w:numPr>
        <w:tabs>
          <w:tab w:val="left" w:pos="993"/>
        </w:tabs>
        <w:spacing w:after="0" w:line="360" w:lineRule="auto"/>
        <w:ind w:hanging="153"/>
        <w:rPr>
          <w:bCs/>
          <w:sz w:val="28"/>
          <w:szCs w:val="28"/>
        </w:rPr>
      </w:pPr>
      <w:hyperlink r:id="rId12" w:tgtFrame="_blank" w:history="1">
        <w:r w:rsidR="00B7064D" w:rsidRPr="00FC2156">
          <w:rPr>
            <w:bCs/>
            <w:sz w:val="28"/>
            <w:szCs w:val="28"/>
          </w:rPr>
          <w:t>Chrome</w:t>
        </w:r>
      </w:hyperlink>
    </w:p>
    <w:p w14:paraId="35E36296" w14:textId="77777777" w:rsidR="00B7064D" w:rsidRPr="00FC2156" w:rsidRDefault="00393E11" w:rsidP="00FC2156">
      <w:pPr>
        <w:pStyle w:val="ad"/>
        <w:numPr>
          <w:ilvl w:val="0"/>
          <w:numId w:val="4"/>
        </w:numPr>
        <w:tabs>
          <w:tab w:val="left" w:pos="993"/>
        </w:tabs>
        <w:spacing w:after="0" w:line="360" w:lineRule="auto"/>
        <w:ind w:hanging="153"/>
        <w:rPr>
          <w:bCs/>
          <w:sz w:val="28"/>
          <w:szCs w:val="28"/>
        </w:rPr>
      </w:pPr>
      <w:hyperlink r:id="rId13" w:anchor="/sfri11471" w:tgtFrame="_blank" w:history="1">
        <w:r w:rsidR="00B7064D" w:rsidRPr="00FC2156">
          <w:rPr>
            <w:bCs/>
            <w:sz w:val="28"/>
            <w:szCs w:val="28"/>
          </w:rPr>
          <w:t>Safari</w:t>
        </w:r>
      </w:hyperlink>
    </w:p>
    <w:p w14:paraId="6F49F0F3" w14:textId="77777777" w:rsidR="00B7064D" w:rsidRPr="00FC2156" w:rsidRDefault="00393E11" w:rsidP="00FC2156">
      <w:pPr>
        <w:pStyle w:val="ad"/>
        <w:numPr>
          <w:ilvl w:val="0"/>
          <w:numId w:val="4"/>
        </w:numPr>
        <w:tabs>
          <w:tab w:val="left" w:pos="993"/>
        </w:tabs>
        <w:spacing w:after="0" w:line="360" w:lineRule="auto"/>
        <w:ind w:hanging="153"/>
        <w:rPr>
          <w:bCs/>
          <w:sz w:val="28"/>
          <w:szCs w:val="28"/>
        </w:rPr>
      </w:pPr>
      <w:hyperlink r:id="rId14" w:tgtFrame="_blank" w:history="1">
        <w:r w:rsidR="00B7064D" w:rsidRPr="00FC2156">
          <w:rPr>
            <w:bCs/>
            <w:sz w:val="28"/>
            <w:szCs w:val="28"/>
          </w:rPr>
          <w:t>Firefox</w:t>
        </w:r>
      </w:hyperlink>
    </w:p>
    <w:p w14:paraId="02ADA007" w14:textId="77777777" w:rsidR="00B7064D" w:rsidRPr="00FC2156" w:rsidRDefault="00393E11" w:rsidP="00FC2156">
      <w:pPr>
        <w:pStyle w:val="ad"/>
        <w:numPr>
          <w:ilvl w:val="0"/>
          <w:numId w:val="4"/>
        </w:numPr>
        <w:tabs>
          <w:tab w:val="left" w:pos="993"/>
        </w:tabs>
        <w:spacing w:after="0" w:line="360" w:lineRule="auto"/>
        <w:ind w:hanging="153"/>
        <w:rPr>
          <w:bCs/>
          <w:sz w:val="28"/>
          <w:szCs w:val="28"/>
        </w:rPr>
      </w:pPr>
      <w:hyperlink r:id="rId15" w:tgtFrame="_blank" w:history="1">
        <w:r w:rsidR="00B7064D" w:rsidRPr="00FC2156">
          <w:rPr>
            <w:bCs/>
            <w:sz w:val="28"/>
            <w:szCs w:val="28"/>
          </w:rPr>
          <w:t>Opera</w:t>
        </w:r>
      </w:hyperlink>
    </w:p>
    <w:p w14:paraId="59E0E8DC" w14:textId="566569BE" w:rsidR="00B7064D" w:rsidRPr="00FC2156" w:rsidRDefault="00B7064D" w:rsidP="00FC2156">
      <w:pPr>
        <w:pStyle w:val="ad"/>
        <w:numPr>
          <w:ilvl w:val="0"/>
          <w:numId w:val="4"/>
        </w:numPr>
        <w:tabs>
          <w:tab w:val="left" w:pos="993"/>
        </w:tabs>
        <w:spacing w:after="0" w:line="360" w:lineRule="auto"/>
        <w:ind w:hanging="153"/>
        <w:rPr>
          <w:bCs/>
          <w:sz w:val="28"/>
          <w:szCs w:val="28"/>
        </w:rPr>
      </w:pPr>
      <w:r w:rsidRPr="00FC2156">
        <w:rPr>
          <w:bCs/>
          <w:sz w:val="28"/>
          <w:szCs w:val="28"/>
        </w:rPr>
        <w:lastRenderedPageBreak/>
        <w:t>или на</w:t>
      </w:r>
      <w:r w:rsidR="00FC2156">
        <w:rPr>
          <w:bCs/>
          <w:sz w:val="28"/>
          <w:szCs w:val="28"/>
        </w:rPr>
        <w:t xml:space="preserve"> </w:t>
      </w:r>
      <w:r w:rsidRPr="00FC2156">
        <w:rPr>
          <w:bCs/>
          <w:sz w:val="28"/>
          <w:szCs w:val="28"/>
        </w:rPr>
        <w:t>сайте</w:t>
      </w:r>
      <w:r w:rsidR="00FC2156">
        <w:rPr>
          <w:bCs/>
          <w:sz w:val="28"/>
          <w:szCs w:val="28"/>
        </w:rPr>
        <w:t xml:space="preserve"> </w:t>
      </w:r>
      <w:hyperlink r:id="rId16" w:tgtFrame="_blank" w:history="1">
        <w:r w:rsidRPr="00FC2156">
          <w:rPr>
            <w:bCs/>
            <w:sz w:val="28"/>
            <w:szCs w:val="28"/>
          </w:rPr>
          <w:t>www.allaboutcookies.org</w:t>
        </w:r>
      </w:hyperlink>
    </w:p>
    <w:p w14:paraId="28A2835B" w14:textId="77777777" w:rsidR="00FC2156" w:rsidRDefault="00FC2156" w:rsidP="00FC2156">
      <w:pPr>
        <w:shd w:val="clear" w:color="auto" w:fill="FFFFFF"/>
        <w:spacing w:after="0" w:line="240" w:lineRule="auto"/>
        <w:ind w:right="0" w:firstLine="0"/>
        <w:jc w:val="left"/>
        <w:textAlignment w:val="baseline"/>
        <w:rPr>
          <w:rFonts w:ascii="inherit" w:hAnsi="inherit" w:cs="Helvetica"/>
          <w:sz w:val="27"/>
          <w:szCs w:val="27"/>
        </w:rPr>
      </w:pPr>
    </w:p>
    <w:p w14:paraId="5098FB36" w14:textId="2815F1E9" w:rsidR="00B7064D" w:rsidRPr="00B7064D" w:rsidRDefault="00B7064D" w:rsidP="00FC2156">
      <w:pPr>
        <w:spacing w:after="0" w:line="360" w:lineRule="auto"/>
        <w:ind w:firstLine="0"/>
        <w:rPr>
          <w:bCs/>
          <w:sz w:val="28"/>
          <w:szCs w:val="28"/>
        </w:rPr>
      </w:pPr>
      <w:r w:rsidRPr="00FC2156">
        <w:rPr>
          <w:bCs/>
          <w:sz w:val="28"/>
          <w:szCs w:val="28"/>
        </w:rPr>
        <w:t>Настоящее Положение об</w:t>
      </w:r>
      <w:r w:rsidR="00FC2156">
        <w:rPr>
          <w:bCs/>
          <w:sz w:val="28"/>
          <w:szCs w:val="28"/>
        </w:rPr>
        <w:t xml:space="preserve"> </w:t>
      </w:r>
      <w:r w:rsidRPr="00FC2156">
        <w:rPr>
          <w:bCs/>
          <w:sz w:val="28"/>
          <w:szCs w:val="28"/>
        </w:rPr>
        <w:t>использовании файлов cookie может обновляться время от</w:t>
      </w:r>
      <w:r w:rsidR="00FC2156">
        <w:rPr>
          <w:bCs/>
          <w:sz w:val="28"/>
          <w:szCs w:val="28"/>
        </w:rPr>
        <w:t xml:space="preserve"> </w:t>
      </w:r>
      <w:r w:rsidRPr="00FC2156">
        <w:rPr>
          <w:bCs/>
          <w:sz w:val="28"/>
          <w:szCs w:val="28"/>
        </w:rPr>
        <w:t>времени, чтобы соответствовать действующему законодательству, а</w:t>
      </w:r>
      <w:r w:rsidR="00FC2156">
        <w:rPr>
          <w:bCs/>
          <w:sz w:val="28"/>
          <w:szCs w:val="28"/>
        </w:rPr>
        <w:t xml:space="preserve"> </w:t>
      </w:r>
      <w:r w:rsidRPr="00FC2156">
        <w:rPr>
          <w:bCs/>
          <w:sz w:val="28"/>
          <w:szCs w:val="28"/>
        </w:rPr>
        <w:t>также чтобы отражать новые методы ведения бизнеса, в</w:t>
      </w:r>
      <w:r w:rsidR="00FC2156">
        <w:rPr>
          <w:bCs/>
          <w:sz w:val="28"/>
          <w:szCs w:val="28"/>
        </w:rPr>
        <w:t xml:space="preserve"> </w:t>
      </w:r>
      <w:r w:rsidRPr="00FC2156">
        <w:rPr>
          <w:bCs/>
          <w:sz w:val="28"/>
          <w:szCs w:val="28"/>
        </w:rPr>
        <w:t>связи с</w:t>
      </w:r>
      <w:r w:rsidR="00FC2156">
        <w:rPr>
          <w:bCs/>
          <w:sz w:val="28"/>
          <w:szCs w:val="28"/>
        </w:rPr>
        <w:t xml:space="preserve"> </w:t>
      </w:r>
      <w:r w:rsidRPr="00FC2156">
        <w:rPr>
          <w:bCs/>
          <w:sz w:val="28"/>
          <w:szCs w:val="28"/>
        </w:rPr>
        <w:t>чем просим Вас периодически проверять эту страницу на наличие изменений. Если у</w:t>
      </w:r>
      <w:r w:rsidR="00FC2156">
        <w:rPr>
          <w:bCs/>
          <w:sz w:val="28"/>
          <w:szCs w:val="28"/>
        </w:rPr>
        <w:t xml:space="preserve"> </w:t>
      </w:r>
      <w:r w:rsidRPr="00FC2156">
        <w:rPr>
          <w:bCs/>
          <w:sz w:val="28"/>
          <w:szCs w:val="28"/>
        </w:rPr>
        <w:t>Вас есть какие-либо вопросы относительно настоящего Положения об</w:t>
      </w:r>
      <w:r w:rsidR="00FC2156">
        <w:rPr>
          <w:bCs/>
          <w:sz w:val="28"/>
          <w:szCs w:val="28"/>
        </w:rPr>
        <w:t xml:space="preserve"> </w:t>
      </w:r>
      <w:r w:rsidRPr="00FC2156">
        <w:rPr>
          <w:bCs/>
          <w:sz w:val="28"/>
          <w:szCs w:val="28"/>
        </w:rPr>
        <w:t>и</w:t>
      </w:r>
      <w:r w:rsidR="00FC2156">
        <w:rPr>
          <w:bCs/>
          <w:sz w:val="28"/>
          <w:szCs w:val="28"/>
        </w:rPr>
        <w:t xml:space="preserve">спользовании файлов cookie, или </w:t>
      </w:r>
      <w:r w:rsidRPr="00FC2156">
        <w:rPr>
          <w:bCs/>
          <w:sz w:val="28"/>
          <w:szCs w:val="28"/>
        </w:rPr>
        <w:t>Вы хотите реализовать соответствующие права, Вы</w:t>
      </w:r>
      <w:r w:rsidR="00FC2156">
        <w:rPr>
          <w:bCs/>
          <w:sz w:val="28"/>
          <w:szCs w:val="28"/>
        </w:rPr>
        <w:t xml:space="preserve"> </w:t>
      </w:r>
      <w:r w:rsidRPr="00FC2156">
        <w:rPr>
          <w:bCs/>
          <w:sz w:val="28"/>
          <w:szCs w:val="28"/>
        </w:rPr>
        <w:t>можете обратиться к</w:t>
      </w:r>
      <w:r w:rsidR="00FC2156">
        <w:rPr>
          <w:bCs/>
          <w:sz w:val="28"/>
          <w:szCs w:val="28"/>
        </w:rPr>
        <w:t xml:space="preserve"> </w:t>
      </w:r>
      <w:r w:rsidRPr="00FC2156">
        <w:rPr>
          <w:bCs/>
          <w:sz w:val="28"/>
          <w:szCs w:val="28"/>
        </w:rPr>
        <w:t>нам, отправив e</w:t>
      </w:r>
      <w:r w:rsidR="00FC2156" w:rsidRPr="00FC2156">
        <w:rPr>
          <w:bCs/>
          <w:sz w:val="28"/>
          <w:szCs w:val="28"/>
        </w:rPr>
        <w:t>-</w:t>
      </w:r>
      <w:r w:rsidRPr="00FC2156">
        <w:rPr>
          <w:bCs/>
          <w:sz w:val="28"/>
          <w:szCs w:val="28"/>
        </w:rPr>
        <w:t>mail на</w:t>
      </w:r>
      <w:r w:rsidR="00FC2156" w:rsidRPr="00FC2156">
        <w:rPr>
          <w:bCs/>
          <w:sz w:val="28"/>
          <w:szCs w:val="28"/>
        </w:rPr>
        <w:t xml:space="preserve"> </w:t>
      </w:r>
      <w:r w:rsidR="00FC2156">
        <w:rPr>
          <w:bCs/>
          <w:sz w:val="28"/>
          <w:szCs w:val="28"/>
          <w:lang w:val="en-US"/>
        </w:rPr>
        <w:t>helpdesk</w:t>
      </w:r>
      <w:hyperlink r:id="rId17" w:history="1">
        <w:r w:rsidRPr="00FC2156">
          <w:rPr>
            <w:bCs/>
            <w:sz w:val="28"/>
            <w:szCs w:val="28"/>
          </w:rPr>
          <w:t>@evraz.com</w:t>
        </w:r>
      </w:hyperlink>
      <w:r w:rsidRPr="00FC2156">
        <w:rPr>
          <w:bCs/>
          <w:sz w:val="28"/>
          <w:szCs w:val="28"/>
        </w:rPr>
        <w:t>.</w:t>
      </w:r>
    </w:p>
    <w:sectPr w:rsidR="00B7064D" w:rsidRPr="00B7064D" w:rsidSect="003E10F4">
      <w:pgSz w:w="11906" w:h="16838"/>
      <w:pgMar w:top="851" w:right="991" w:bottom="1134" w:left="1276"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7FAC" w14:textId="77777777" w:rsidR="00393E11" w:rsidRDefault="00393E11" w:rsidP="00B22C53">
      <w:pPr>
        <w:spacing w:after="0" w:line="240" w:lineRule="auto"/>
      </w:pPr>
      <w:r>
        <w:separator/>
      </w:r>
    </w:p>
  </w:endnote>
  <w:endnote w:type="continuationSeparator" w:id="0">
    <w:p w14:paraId="1DA4C4DB" w14:textId="77777777" w:rsidR="00393E11" w:rsidRDefault="00393E11" w:rsidP="00B2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C13F" w14:textId="77777777" w:rsidR="00393E11" w:rsidRDefault="00393E11" w:rsidP="00B22C53">
      <w:pPr>
        <w:spacing w:after="0" w:line="240" w:lineRule="auto"/>
      </w:pPr>
      <w:r>
        <w:separator/>
      </w:r>
    </w:p>
  </w:footnote>
  <w:footnote w:type="continuationSeparator" w:id="0">
    <w:p w14:paraId="3A96150F" w14:textId="77777777" w:rsidR="00393E11" w:rsidRDefault="00393E11" w:rsidP="00B22C53">
      <w:pPr>
        <w:spacing w:after="0" w:line="240" w:lineRule="auto"/>
      </w:pPr>
      <w:r>
        <w:continuationSeparator/>
      </w:r>
    </w:p>
  </w:footnote>
  <w:footnote w:id="1">
    <w:p w14:paraId="53426CEB" w14:textId="43AB5A53" w:rsidR="00556E44" w:rsidRDefault="00556E44" w:rsidP="00556E44">
      <w:pPr>
        <w:pStyle w:val="ab"/>
        <w:shd w:val="clear" w:color="auto" w:fill="FFFFFF"/>
        <w:spacing w:before="0" w:beforeAutospacing="0" w:after="0" w:afterAutospacing="0"/>
        <w:ind w:firstLine="709"/>
        <w:jc w:val="both"/>
        <w:textAlignment w:val="baseline"/>
        <w:rPr>
          <w:color w:val="333333"/>
          <w:sz w:val="33"/>
          <w:szCs w:val="33"/>
        </w:rPr>
      </w:pPr>
      <w:r>
        <w:rPr>
          <w:rStyle w:val="af7"/>
        </w:rPr>
        <w:footnoteRef/>
      </w:r>
      <w:r>
        <w:t xml:space="preserve"> </w:t>
      </w:r>
      <w:r w:rsidRPr="00556E44">
        <w:rPr>
          <w:color w:val="333333"/>
        </w:rPr>
        <w:t xml:space="preserve">Ссылки на </w:t>
      </w:r>
      <w:r>
        <w:rPr>
          <w:color w:val="333333"/>
        </w:rPr>
        <w:t>сайт</w:t>
      </w:r>
      <w:r w:rsidRPr="00556E44">
        <w:rPr>
          <w:color w:val="333333"/>
        </w:rPr>
        <w:t xml:space="preserve"> указыва</w:t>
      </w:r>
      <w:r>
        <w:rPr>
          <w:color w:val="333333"/>
        </w:rPr>
        <w:t>ю</w:t>
      </w:r>
      <w:r w:rsidRPr="00556E44">
        <w:rPr>
          <w:color w:val="333333"/>
        </w:rPr>
        <w:t>тся с помощью</w:t>
      </w:r>
      <w:r>
        <w:rPr>
          <w:color w:val="333333"/>
        </w:rPr>
        <w:t xml:space="preserve"> </w:t>
      </w:r>
      <w:r w:rsidRPr="00556E44">
        <w:rPr>
          <w:bCs/>
          <w:color w:val="333333"/>
          <w:bdr w:val="none" w:sz="0" w:space="0" w:color="auto" w:frame="1"/>
        </w:rPr>
        <w:t>внутритекстовых</w:t>
      </w:r>
      <w:r>
        <w:rPr>
          <w:bCs/>
          <w:color w:val="333333"/>
          <w:bdr w:val="none" w:sz="0" w:space="0" w:color="auto" w:frame="1"/>
        </w:rPr>
        <w:t xml:space="preserve"> </w:t>
      </w:r>
      <w:r w:rsidRPr="00556E44">
        <w:rPr>
          <w:color w:val="333333"/>
        </w:rPr>
        <w:t>ссылок (их заключают в круглые скобки) в самом</w:t>
      </w:r>
      <w:r>
        <w:rPr>
          <w:color w:val="333333"/>
        </w:rPr>
        <w:t xml:space="preserve"> </w:t>
      </w:r>
      <w:r w:rsidRPr="00556E44">
        <w:rPr>
          <w:color w:val="333333"/>
          <w:bdr w:val="none" w:sz="0" w:space="0" w:color="auto" w:frame="1"/>
        </w:rPr>
        <w:t>тексте</w:t>
      </w:r>
      <w:r>
        <w:rPr>
          <w:color w:val="333333"/>
        </w:rPr>
        <w:t xml:space="preserve">, </w:t>
      </w:r>
      <w:r w:rsidRPr="00556E44">
        <w:rPr>
          <w:bCs/>
          <w:color w:val="333333"/>
          <w:bdr w:val="none" w:sz="0" w:space="0" w:color="auto" w:frame="1"/>
        </w:rPr>
        <w:t>подстрочных</w:t>
      </w:r>
      <w:r>
        <w:rPr>
          <w:bCs/>
          <w:color w:val="333333"/>
          <w:bdr w:val="none" w:sz="0" w:space="0" w:color="auto" w:frame="1"/>
        </w:rPr>
        <w:t xml:space="preserve"> </w:t>
      </w:r>
      <w:r w:rsidRPr="00556E44">
        <w:rPr>
          <w:color w:val="333333"/>
        </w:rPr>
        <w:t xml:space="preserve">ссылок (вынесенных из текста вниз полосы документа, в сноску — оформляются как примечание, вынесенное из </w:t>
      </w:r>
      <w:r>
        <w:rPr>
          <w:color w:val="333333"/>
        </w:rPr>
        <w:t xml:space="preserve">текста документа вниз полосы) и </w:t>
      </w:r>
      <w:r w:rsidRPr="00556E44">
        <w:rPr>
          <w:bCs/>
          <w:color w:val="333333"/>
          <w:bdr w:val="none" w:sz="0" w:space="0" w:color="auto" w:frame="1"/>
        </w:rPr>
        <w:t>затекстовых</w:t>
      </w:r>
      <w:r>
        <w:rPr>
          <w:color w:val="333333"/>
        </w:rPr>
        <w:t xml:space="preserve"> </w:t>
      </w:r>
      <w:r w:rsidRPr="00556E44">
        <w:rPr>
          <w:color w:val="333333"/>
        </w:rPr>
        <w:t>ссылок (вынесенных за текст документа или его части — в выноску).</w:t>
      </w:r>
    </w:p>
    <w:p w14:paraId="58D818ED" w14:textId="60CA7DA1" w:rsidR="00556E44" w:rsidRDefault="00556E44">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3035"/>
    <w:multiLevelType w:val="hybridMultilevel"/>
    <w:tmpl w:val="0DF6E2F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 w15:restartNumberingAfterBreak="0">
    <w:nsid w:val="1A6D74EE"/>
    <w:multiLevelType w:val="hybridMultilevel"/>
    <w:tmpl w:val="A2FAEB6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2" w15:restartNumberingAfterBreak="0">
    <w:nsid w:val="399E19C0"/>
    <w:multiLevelType w:val="multilevel"/>
    <w:tmpl w:val="223CDE46"/>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D61FB1"/>
    <w:multiLevelType w:val="hybridMultilevel"/>
    <w:tmpl w:val="E7C64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A780DC1"/>
    <w:multiLevelType w:val="multilevel"/>
    <w:tmpl w:val="AB22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36"/>
    <w:rsid w:val="00090B26"/>
    <w:rsid w:val="00120858"/>
    <w:rsid w:val="00166EE5"/>
    <w:rsid w:val="0018078A"/>
    <w:rsid w:val="00195B2A"/>
    <w:rsid w:val="002043BD"/>
    <w:rsid w:val="002212EC"/>
    <w:rsid w:val="002471FF"/>
    <w:rsid w:val="002C0E3D"/>
    <w:rsid w:val="00335BDF"/>
    <w:rsid w:val="003543EB"/>
    <w:rsid w:val="00393E11"/>
    <w:rsid w:val="003A06A4"/>
    <w:rsid w:val="003B7D7F"/>
    <w:rsid w:val="003E10F4"/>
    <w:rsid w:val="003E3FD1"/>
    <w:rsid w:val="00425688"/>
    <w:rsid w:val="004710E2"/>
    <w:rsid w:val="00473238"/>
    <w:rsid w:val="004B284F"/>
    <w:rsid w:val="004D5F1E"/>
    <w:rsid w:val="004D6D88"/>
    <w:rsid w:val="004E189E"/>
    <w:rsid w:val="00516FE0"/>
    <w:rsid w:val="00526FC6"/>
    <w:rsid w:val="00556E44"/>
    <w:rsid w:val="00595845"/>
    <w:rsid w:val="005D1443"/>
    <w:rsid w:val="00607B5B"/>
    <w:rsid w:val="00610B34"/>
    <w:rsid w:val="00674AB2"/>
    <w:rsid w:val="006767C8"/>
    <w:rsid w:val="006B70D7"/>
    <w:rsid w:val="006C5085"/>
    <w:rsid w:val="0071126C"/>
    <w:rsid w:val="007465AD"/>
    <w:rsid w:val="0075602D"/>
    <w:rsid w:val="0077520A"/>
    <w:rsid w:val="00780C7B"/>
    <w:rsid w:val="007B50B0"/>
    <w:rsid w:val="007D1AB5"/>
    <w:rsid w:val="008C0BAD"/>
    <w:rsid w:val="00901DEA"/>
    <w:rsid w:val="00976F87"/>
    <w:rsid w:val="009F0D41"/>
    <w:rsid w:val="009F5970"/>
    <w:rsid w:val="00A573B5"/>
    <w:rsid w:val="00B02BF7"/>
    <w:rsid w:val="00B22C53"/>
    <w:rsid w:val="00B7064D"/>
    <w:rsid w:val="00BE4EA8"/>
    <w:rsid w:val="00C44D40"/>
    <w:rsid w:val="00CA35D0"/>
    <w:rsid w:val="00D40B36"/>
    <w:rsid w:val="00DB66C4"/>
    <w:rsid w:val="00DE4CF7"/>
    <w:rsid w:val="00E26602"/>
    <w:rsid w:val="00E76CA7"/>
    <w:rsid w:val="00E8031B"/>
    <w:rsid w:val="00EA7F11"/>
    <w:rsid w:val="00F370BC"/>
    <w:rsid w:val="00F52A24"/>
    <w:rsid w:val="00FA0F45"/>
    <w:rsid w:val="00FB1067"/>
    <w:rsid w:val="00FC2156"/>
    <w:rsid w:val="00FE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6519"/>
  <w15:docId w15:val="{826DB0C3-00B0-4180-B960-4EEE627C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69" w:lineRule="auto"/>
      <w:ind w:right="5" w:firstLine="53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rsid w:val="00FC21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7064D"/>
    <w:pPr>
      <w:spacing w:before="100" w:beforeAutospacing="1" w:after="100" w:afterAutospacing="1" w:line="240" w:lineRule="auto"/>
      <w:ind w:right="0" w:firstLine="0"/>
      <w:jc w:val="left"/>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0D41"/>
    <w:rPr>
      <w:color w:val="0563C1" w:themeColor="hyperlink"/>
      <w:u w:val="single"/>
    </w:rPr>
  </w:style>
  <w:style w:type="paragraph" w:styleId="a4">
    <w:name w:val="Balloon Text"/>
    <w:basedOn w:val="a"/>
    <w:link w:val="a5"/>
    <w:uiPriority w:val="99"/>
    <w:semiHidden/>
    <w:unhideWhenUsed/>
    <w:rsid w:val="004256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5688"/>
    <w:rPr>
      <w:rFonts w:ascii="Segoe UI" w:eastAsia="Times New Roman" w:hAnsi="Segoe UI" w:cs="Segoe UI"/>
      <w:color w:val="000000"/>
      <w:sz w:val="18"/>
      <w:szCs w:val="18"/>
    </w:rPr>
  </w:style>
  <w:style w:type="character" w:styleId="a6">
    <w:name w:val="annotation reference"/>
    <w:basedOn w:val="a0"/>
    <w:uiPriority w:val="99"/>
    <w:semiHidden/>
    <w:unhideWhenUsed/>
    <w:rsid w:val="00FA0F45"/>
    <w:rPr>
      <w:sz w:val="16"/>
      <w:szCs w:val="16"/>
    </w:rPr>
  </w:style>
  <w:style w:type="paragraph" w:styleId="a7">
    <w:name w:val="annotation text"/>
    <w:basedOn w:val="a"/>
    <w:link w:val="a8"/>
    <w:uiPriority w:val="99"/>
    <w:semiHidden/>
    <w:unhideWhenUsed/>
    <w:rsid w:val="00FA0F45"/>
    <w:pPr>
      <w:spacing w:line="240" w:lineRule="auto"/>
    </w:pPr>
    <w:rPr>
      <w:sz w:val="20"/>
      <w:szCs w:val="20"/>
    </w:rPr>
  </w:style>
  <w:style w:type="character" w:customStyle="1" w:styleId="a8">
    <w:name w:val="Текст примечания Знак"/>
    <w:basedOn w:val="a0"/>
    <w:link w:val="a7"/>
    <w:uiPriority w:val="99"/>
    <w:semiHidden/>
    <w:rsid w:val="00FA0F45"/>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FA0F45"/>
    <w:rPr>
      <w:b/>
      <w:bCs/>
    </w:rPr>
  </w:style>
  <w:style w:type="character" w:customStyle="1" w:styleId="aa">
    <w:name w:val="Тема примечания Знак"/>
    <w:basedOn w:val="a8"/>
    <w:link w:val="a9"/>
    <w:uiPriority w:val="99"/>
    <w:semiHidden/>
    <w:rsid w:val="00FA0F45"/>
    <w:rPr>
      <w:rFonts w:ascii="Times New Roman" w:eastAsia="Times New Roman" w:hAnsi="Times New Roman" w:cs="Times New Roman"/>
      <w:b/>
      <w:bCs/>
      <w:color w:val="000000"/>
      <w:sz w:val="20"/>
      <w:szCs w:val="20"/>
    </w:rPr>
  </w:style>
  <w:style w:type="paragraph" w:styleId="ab">
    <w:name w:val="Normal (Web)"/>
    <w:basedOn w:val="a"/>
    <w:uiPriority w:val="99"/>
    <w:semiHidden/>
    <w:unhideWhenUsed/>
    <w:rsid w:val="00C44D40"/>
    <w:pPr>
      <w:spacing w:before="100" w:beforeAutospacing="1" w:after="100" w:afterAutospacing="1" w:line="240" w:lineRule="auto"/>
      <w:ind w:right="0" w:firstLine="0"/>
      <w:jc w:val="left"/>
    </w:pPr>
    <w:rPr>
      <w:color w:val="auto"/>
      <w:szCs w:val="24"/>
    </w:rPr>
  </w:style>
  <w:style w:type="character" w:styleId="ac">
    <w:name w:val="Strong"/>
    <w:basedOn w:val="a0"/>
    <w:uiPriority w:val="22"/>
    <w:qFormat/>
    <w:rsid w:val="00C44D40"/>
    <w:rPr>
      <w:b/>
      <w:bCs/>
    </w:rPr>
  </w:style>
  <w:style w:type="paragraph" w:styleId="ad">
    <w:name w:val="List Paragraph"/>
    <w:basedOn w:val="a"/>
    <w:uiPriority w:val="34"/>
    <w:qFormat/>
    <w:rsid w:val="00C44D40"/>
    <w:pPr>
      <w:ind w:left="720"/>
      <w:contextualSpacing/>
    </w:pPr>
  </w:style>
  <w:style w:type="character" w:customStyle="1" w:styleId="fontstyle01">
    <w:name w:val="fontstyle01"/>
    <w:basedOn w:val="a0"/>
    <w:rsid w:val="00E26602"/>
    <w:rPr>
      <w:rFonts w:ascii="Times New Roman" w:hAnsi="Times New Roman" w:cs="Times New Roman" w:hint="default"/>
      <w:b w:val="0"/>
      <w:bCs w:val="0"/>
      <w:i w:val="0"/>
      <w:iCs w:val="0"/>
      <w:color w:val="000000"/>
      <w:sz w:val="24"/>
      <w:szCs w:val="24"/>
    </w:rPr>
  </w:style>
  <w:style w:type="paragraph" w:styleId="ae">
    <w:name w:val="header"/>
    <w:basedOn w:val="a"/>
    <w:link w:val="af"/>
    <w:uiPriority w:val="99"/>
    <w:unhideWhenUsed/>
    <w:rsid w:val="00B22C5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22C53"/>
    <w:rPr>
      <w:rFonts w:ascii="Times New Roman" w:eastAsia="Times New Roman" w:hAnsi="Times New Roman" w:cs="Times New Roman"/>
      <w:color w:val="000000"/>
      <w:sz w:val="24"/>
    </w:rPr>
  </w:style>
  <w:style w:type="paragraph" w:styleId="af0">
    <w:name w:val="footer"/>
    <w:basedOn w:val="a"/>
    <w:link w:val="af1"/>
    <w:uiPriority w:val="99"/>
    <w:unhideWhenUsed/>
    <w:rsid w:val="00B22C5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22C53"/>
    <w:rPr>
      <w:rFonts w:ascii="Times New Roman" w:eastAsia="Times New Roman" w:hAnsi="Times New Roman" w:cs="Times New Roman"/>
      <w:color w:val="000000"/>
      <w:sz w:val="24"/>
    </w:rPr>
  </w:style>
  <w:style w:type="character" w:customStyle="1" w:styleId="20">
    <w:name w:val="Заголовок 2 Знак"/>
    <w:basedOn w:val="a0"/>
    <w:link w:val="2"/>
    <w:uiPriority w:val="9"/>
    <w:rsid w:val="00B7064D"/>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FC2156"/>
    <w:rPr>
      <w:rFonts w:asciiTheme="majorHAnsi" w:eastAsiaTheme="majorEastAsia" w:hAnsiTheme="majorHAnsi" w:cstheme="majorBidi"/>
      <w:color w:val="2E74B5" w:themeColor="accent1" w:themeShade="BF"/>
      <w:sz w:val="32"/>
      <w:szCs w:val="32"/>
    </w:rPr>
  </w:style>
  <w:style w:type="paragraph" w:styleId="af2">
    <w:name w:val="endnote text"/>
    <w:basedOn w:val="a"/>
    <w:link w:val="af3"/>
    <w:uiPriority w:val="99"/>
    <w:semiHidden/>
    <w:unhideWhenUsed/>
    <w:rsid w:val="00556E44"/>
    <w:pPr>
      <w:spacing w:after="0" w:line="240" w:lineRule="auto"/>
    </w:pPr>
    <w:rPr>
      <w:sz w:val="20"/>
      <w:szCs w:val="20"/>
    </w:rPr>
  </w:style>
  <w:style w:type="character" w:customStyle="1" w:styleId="af3">
    <w:name w:val="Текст концевой сноски Знак"/>
    <w:basedOn w:val="a0"/>
    <w:link w:val="af2"/>
    <w:uiPriority w:val="99"/>
    <w:semiHidden/>
    <w:rsid w:val="00556E44"/>
    <w:rPr>
      <w:rFonts w:ascii="Times New Roman" w:eastAsia="Times New Roman" w:hAnsi="Times New Roman" w:cs="Times New Roman"/>
      <w:color w:val="000000"/>
      <w:sz w:val="20"/>
      <w:szCs w:val="20"/>
    </w:rPr>
  </w:style>
  <w:style w:type="character" w:styleId="af4">
    <w:name w:val="endnote reference"/>
    <w:basedOn w:val="a0"/>
    <w:uiPriority w:val="99"/>
    <w:semiHidden/>
    <w:unhideWhenUsed/>
    <w:rsid w:val="00556E44"/>
    <w:rPr>
      <w:vertAlign w:val="superscript"/>
    </w:rPr>
  </w:style>
  <w:style w:type="paragraph" w:styleId="af5">
    <w:name w:val="footnote text"/>
    <w:basedOn w:val="a"/>
    <w:link w:val="af6"/>
    <w:uiPriority w:val="99"/>
    <w:semiHidden/>
    <w:unhideWhenUsed/>
    <w:rsid w:val="00556E44"/>
    <w:pPr>
      <w:spacing w:after="0" w:line="240" w:lineRule="auto"/>
    </w:pPr>
    <w:rPr>
      <w:sz w:val="20"/>
      <w:szCs w:val="20"/>
    </w:rPr>
  </w:style>
  <w:style w:type="character" w:customStyle="1" w:styleId="af6">
    <w:name w:val="Текст сноски Знак"/>
    <w:basedOn w:val="a0"/>
    <w:link w:val="af5"/>
    <w:uiPriority w:val="99"/>
    <w:semiHidden/>
    <w:rsid w:val="00556E44"/>
    <w:rPr>
      <w:rFonts w:ascii="Times New Roman" w:eastAsia="Times New Roman" w:hAnsi="Times New Roman" w:cs="Times New Roman"/>
      <w:color w:val="000000"/>
      <w:sz w:val="20"/>
      <w:szCs w:val="20"/>
    </w:rPr>
  </w:style>
  <w:style w:type="character" w:styleId="af7">
    <w:name w:val="footnote reference"/>
    <w:basedOn w:val="a0"/>
    <w:uiPriority w:val="99"/>
    <w:semiHidden/>
    <w:unhideWhenUsed/>
    <w:rsid w:val="00556E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0106">
      <w:bodyDiv w:val="1"/>
      <w:marLeft w:val="0"/>
      <w:marRight w:val="0"/>
      <w:marTop w:val="0"/>
      <w:marBottom w:val="0"/>
      <w:divBdr>
        <w:top w:val="none" w:sz="0" w:space="0" w:color="auto"/>
        <w:left w:val="none" w:sz="0" w:space="0" w:color="auto"/>
        <w:bottom w:val="none" w:sz="0" w:space="0" w:color="auto"/>
        <w:right w:val="none" w:sz="0" w:space="0" w:color="auto"/>
      </w:divBdr>
      <w:divsChild>
        <w:div w:id="486942690">
          <w:marLeft w:val="0"/>
          <w:marRight w:val="0"/>
          <w:marTop w:val="0"/>
          <w:marBottom w:val="0"/>
          <w:divBdr>
            <w:top w:val="none" w:sz="0" w:space="0" w:color="auto"/>
            <w:left w:val="none" w:sz="0" w:space="0" w:color="auto"/>
            <w:bottom w:val="none" w:sz="0" w:space="0" w:color="auto"/>
            <w:right w:val="none" w:sz="0" w:space="0" w:color="auto"/>
          </w:divBdr>
          <w:divsChild>
            <w:div w:id="1110664616">
              <w:marLeft w:val="0"/>
              <w:marRight w:val="0"/>
              <w:marTop w:val="0"/>
              <w:marBottom w:val="0"/>
              <w:divBdr>
                <w:top w:val="none" w:sz="0" w:space="0" w:color="auto"/>
                <w:left w:val="none" w:sz="0" w:space="0" w:color="auto"/>
                <w:bottom w:val="none" w:sz="0" w:space="0" w:color="auto"/>
                <w:right w:val="none" w:sz="0" w:space="0" w:color="auto"/>
              </w:divBdr>
            </w:div>
            <w:div w:id="1260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3572">
      <w:bodyDiv w:val="1"/>
      <w:marLeft w:val="0"/>
      <w:marRight w:val="0"/>
      <w:marTop w:val="0"/>
      <w:marBottom w:val="0"/>
      <w:divBdr>
        <w:top w:val="none" w:sz="0" w:space="0" w:color="auto"/>
        <w:left w:val="none" w:sz="0" w:space="0" w:color="auto"/>
        <w:bottom w:val="none" w:sz="0" w:space="0" w:color="auto"/>
        <w:right w:val="none" w:sz="0" w:space="0" w:color="auto"/>
      </w:divBdr>
    </w:div>
    <w:div w:id="1338263712">
      <w:bodyDiv w:val="1"/>
      <w:marLeft w:val="0"/>
      <w:marRight w:val="0"/>
      <w:marTop w:val="0"/>
      <w:marBottom w:val="0"/>
      <w:divBdr>
        <w:top w:val="none" w:sz="0" w:space="0" w:color="auto"/>
        <w:left w:val="none" w:sz="0" w:space="0" w:color="auto"/>
        <w:bottom w:val="none" w:sz="0" w:space="0" w:color="auto"/>
        <w:right w:val="none" w:sz="0" w:space="0" w:color="auto"/>
      </w:divBdr>
    </w:div>
    <w:div w:id="1567645122">
      <w:bodyDiv w:val="1"/>
      <w:marLeft w:val="0"/>
      <w:marRight w:val="0"/>
      <w:marTop w:val="0"/>
      <w:marBottom w:val="0"/>
      <w:divBdr>
        <w:top w:val="none" w:sz="0" w:space="0" w:color="auto"/>
        <w:left w:val="none" w:sz="0" w:space="0" w:color="auto"/>
        <w:bottom w:val="none" w:sz="0" w:space="0" w:color="auto"/>
        <w:right w:val="none" w:sz="0" w:space="0" w:color="auto"/>
      </w:divBdr>
    </w:div>
    <w:div w:id="1631743686">
      <w:bodyDiv w:val="1"/>
      <w:marLeft w:val="0"/>
      <w:marRight w:val="0"/>
      <w:marTop w:val="0"/>
      <w:marBottom w:val="0"/>
      <w:divBdr>
        <w:top w:val="none" w:sz="0" w:space="0" w:color="auto"/>
        <w:left w:val="none" w:sz="0" w:space="0" w:color="auto"/>
        <w:bottom w:val="none" w:sz="0" w:space="0" w:color="auto"/>
        <w:right w:val="none" w:sz="0" w:space="0" w:color="auto"/>
      </w:divBdr>
    </w:div>
    <w:div w:id="2126456967">
      <w:bodyDiv w:val="1"/>
      <w:marLeft w:val="0"/>
      <w:marRight w:val="0"/>
      <w:marTop w:val="0"/>
      <w:marBottom w:val="0"/>
      <w:divBdr>
        <w:top w:val="none" w:sz="0" w:space="0" w:color="auto"/>
        <w:left w:val="none" w:sz="0" w:space="0" w:color="auto"/>
        <w:bottom w:val="none" w:sz="0" w:space="0" w:color="auto"/>
        <w:right w:val="none" w:sz="0" w:space="0" w:color="auto"/>
      </w:divBdr>
      <w:divsChild>
        <w:div w:id="773939577">
          <w:marLeft w:val="0"/>
          <w:marRight w:val="0"/>
          <w:marTop w:val="120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raz.com/ru/other-sites/" TargetMode="External"/><Relationship Id="rId13" Type="http://schemas.openxmlformats.org/officeDocument/2006/relationships/hyperlink" Target="https://help.apple.com/safari/mac/9.0/?lan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chrome/answer/95647?hl=ru&amp;co=GENIE.Platform=Desktop" TargetMode="External"/><Relationship Id="rId17" Type="http://schemas.openxmlformats.org/officeDocument/2006/relationships/hyperlink" Target="mailto:dpo@evraz.com" TargetMode="External"/><Relationship Id="rId2" Type="http://schemas.openxmlformats.org/officeDocument/2006/relationships/numbering" Target="numbering.xml"/><Relationship Id="rId16" Type="http://schemas.openxmlformats.org/officeDocument/2006/relationships/hyperlink" Target="https://www.allaboutcooki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ru-ru/help/260971/description-of-cookies" TargetMode="External"/><Relationship Id="rId5" Type="http://schemas.openxmlformats.org/officeDocument/2006/relationships/webSettings" Target="webSettings.xml"/><Relationship Id="rId15" Type="http://schemas.openxmlformats.org/officeDocument/2006/relationships/hyperlink" Target="https://help.opera.com/ru/Linux/10.50/ru/cookies.html" TargetMode="External"/><Relationship Id="rId10" Type="http://schemas.openxmlformats.org/officeDocument/2006/relationships/hyperlink" Target="mailto:social@evra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vraz.com/upload/iblock/784/politika-pdn.pdf" TargetMode="External"/><Relationship Id="rId14" Type="http://schemas.openxmlformats.org/officeDocument/2006/relationships/hyperlink" Target="https://support.mozilla.org/ru/kb/kuki-informaciya-kotoruyu-veb-sajty-hranyat-na-v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6AB5-C5A2-45C0-82A6-CED505CE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Andrey.Klimenko@evraz.com</cp:lastModifiedBy>
  <cp:revision>2</cp:revision>
  <cp:lastPrinted>2023-02-07T14:57:00Z</cp:lastPrinted>
  <dcterms:created xsi:type="dcterms:W3CDTF">2023-03-06T16:00:00Z</dcterms:created>
  <dcterms:modified xsi:type="dcterms:W3CDTF">2023-03-06T16:00:00Z</dcterms:modified>
</cp:coreProperties>
</file>